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4E9" w:rsidRPr="00F079F6" w:rsidRDefault="005644E9">
      <w:pPr>
        <w:rPr>
          <w:color w:val="000000"/>
        </w:rPr>
      </w:pPr>
    </w:p>
    <w:p w:rsidR="00071E77" w:rsidRPr="00BE6BA0" w:rsidRDefault="00071E77" w:rsidP="00071E77">
      <w:pPr>
        <w:rPr>
          <w:rFonts w:ascii="Times New Roman" w:hAnsi="Times New Roman"/>
          <w:color w:val="000000"/>
          <w:sz w:val="28"/>
          <w:szCs w:val="28"/>
        </w:rPr>
      </w:pPr>
      <w:r w:rsidRPr="00F079F6">
        <w:rPr>
          <w:rFonts w:ascii="Times New Roman" w:hAnsi="Times New Roman"/>
          <w:b/>
          <w:color w:val="000000"/>
          <w:sz w:val="28"/>
          <w:szCs w:val="28"/>
        </w:rPr>
        <w:t xml:space="preserve">Pakiet 1                                                                                                                                                                                 </w:t>
      </w:r>
      <w:r w:rsidRPr="00BE6BA0">
        <w:rPr>
          <w:rFonts w:ascii="Times New Roman" w:hAnsi="Times New Roman"/>
          <w:color w:val="000000"/>
        </w:rPr>
        <w:t>zał. 1</w:t>
      </w:r>
      <w:r w:rsidR="007C0FF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7"/>
        <w:gridCol w:w="3494"/>
        <w:gridCol w:w="1190"/>
        <w:gridCol w:w="981"/>
        <w:gridCol w:w="2170"/>
        <w:gridCol w:w="1836"/>
        <w:gridCol w:w="2133"/>
        <w:gridCol w:w="1984"/>
      </w:tblGrid>
      <w:tr w:rsidR="002B5AF4" w:rsidRPr="00F079F6" w:rsidTr="00B224B2">
        <w:trPr>
          <w:trHeight w:val="210"/>
        </w:trPr>
        <w:tc>
          <w:tcPr>
            <w:tcW w:w="637" w:type="dxa"/>
            <w:vMerge w:val="restart"/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3494" w:type="dxa"/>
            <w:vMerge w:val="restart"/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Asortyment</w:t>
            </w:r>
          </w:p>
        </w:tc>
        <w:tc>
          <w:tcPr>
            <w:tcW w:w="1190" w:type="dxa"/>
            <w:vMerge w:val="restart"/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Ilość ogólna</w:t>
            </w:r>
          </w:p>
        </w:tc>
        <w:tc>
          <w:tcPr>
            <w:tcW w:w="981" w:type="dxa"/>
            <w:vMerge w:val="restart"/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Stawka</w:t>
            </w:r>
          </w:p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4006" w:type="dxa"/>
            <w:gridSpan w:val="2"/>
            <w:tcBorders>
              <w:bottom w:val="single" w:sz="4" w:space="0" w:color="auto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Cena jednostkowa</w:t>
            </w:r>
          </w:p>
        </w:tc>
        <w:tc>
          <w:tcPr>
            <w:tcW w:w="4117" w:type="dxa"/>
            <w:gridSpan w:val="2"/>
            <w:tcBorders>
              <w:bottom w:val="single" w:sz="4" w:space="0" w:color="auto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Wartość zapotrzebowania</w:t>
            </w:r>
          </w:p>
        </w:tc>
      </w:tr>
      <w:tr w:rsidR="002B5AF4" w:rsidRPr="00F079F6" w:rsidTr="00B224B2">
        <w:trPr>
          <w:trHeight w:val="755"/>
        </w:trPr>
        <w:tc>
          <w:tcPr>
            <w:tcW w:w="637" w:type="dxa"/>
            <w:vMerge/>
            <w:tcBorders>
              <w:bottom w:val="single" w:sz="4" w:space="0" w:color="000000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494" w:type="dxa"/>
            <w:vMerge/>
            <w:tcBorders>
              <w:bottom w:val="single" w:sz="4" w:space="0" w:color="000000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190" w:type="dxa"/>
            <w:vMerge/>
            <w:tcBorders>
              <w:bottom w:val="single" w:sz="4" w:space="0" w:color="000000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981" w:type="dxa"/>
            <w:vMerge/>
            <w:tcBorders>
              <w:bottom w:val="single" w:sz="4" w:space="0" w:color="000000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B5AF4" w:rsidRPr="00F079F6" w:rsidRDefault="002B5AF4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</w:tr>
    </w:tbl>
    <w:p w:rsidR="002B5AF4" w:rsidRPr="00F079F6" w:rsidRDefault="002B5AF4" w:rsidP="002B5AF4">
      <w:pPr>
        <w:rPr>
          <w:rFonts w:ascii="Times New Roman" w:hAnsi="Times New Roman"/>
          <w:color w:val="000000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3434"/>
        <w:gridCol w:w="1307"/>
        <w:gridCol w:w="952"/>
        <w:gridCol w:w="2139"/>
        <w:gridCol w:w="1825"/>
        <w:gridCol w:w="2107"/>
        <w:gridCol w:w="1966"/>
      </w:tblGrid>
      <w:tr w:rsidR="002B5AF4" w:rsidRPr="00F079F6" w:rsidTr="002B5AF4">
        <w:tc>
          <w:tcPr>
            <w:tcW w:w="695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34" w:type="dxa"/>
          </w:tcPr>
          <w:p w:rsidR="002B5AF4" w:rsidRPr="00F079F6" w:rsidRDefault="002B5AF4" w:rsidP="002B5A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BGA AGAR - Agar z zielenią brylantową         </w:t>
            </w:r>
          </w:p>
          <w:p w:rsidR="002B5AF4" w:rsidRPr="00F079F6" w:rsidRDefault="002B5AF4" w:rsidP="002B5A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i czerwienią fenolową dla Salmonelli  a 500g, </w:t>
            </w:r>
            <w:r w:rsidRPr="00F079F6">
              <w:rPr>
                <w:rFonts w:ascii="Times New Roman" w:hAnsi="Times New Roman"/>
                <w:b/>
                <w:color w:val="000000"/>
              </w:rPr>
              <w:t>do zagotowania</w:t>
            </w:r>
            <w:r w:rsidRPr="00F079F6">
              <w:rPr>
                <w:rFonts w:ascii="Times New Roman" w:hAnsi="Times New Roman"/>
                <w:color w:val="000000"/>
              </w:rPr>
              <w:t xml:space="preserve"> ,  skład pożywki na 1 l:</w:t>
            </w:r>
          </w:p>
          <w:p w:rsidR="002B5AF4" w:rsidRPr="00F079F6" w:rsidRDefault="002B5AF4" w:rsidP="002B5AF4">
            <w:pPr>
              <w:numPr>
                <w:ilvl w:val="0"/>
                <w:numId w:val="2"/>
              </w:numPr>
              <w:tabs>
                <w:tab w:val="num" w:pos="290"/>
              </w:tabs>
              <w:spacing w:after="0" w:line="240" w:lineRule="auto"/>
              <w:ind w:hanging="252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ekstrakt mięsny               5g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ekstrakt drożdżowy      </w:t>
            </w:r>
            <w:r w:rsidR="007C0FF3">
              <w:rPr>
                <w:rFonts w:ascii="Times New Roman" w:hAnsi="Times New Roman"/>
                <w:color w:val="000000"/>
              </w:rPr>
              <w:t xml:space="preserve">  </w:t>
            </w:r>
            <w:r w:rsidRPr="00F079F6">
              <w:rPr>
                <w:rFonts w:ascii="Times New Roman" w:hAnsi="Times New Roman"/>
                <w:color w:val="000000"/>
              </w:rPr>
              <w:t xml:space="preserve">  3g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pepton mięsny             </w:t>
            </w:r>
            <w:r w:rsidR="007C0FF3">
              <w:rPr>
                <w:rFonts w:ascii="Times New Roman" w:hAnsi="Times New Roman"/>
                <w:color w:val="000000"/>
              </w:rPr>
              <w:t xml:space="preserve"> </w:t>
            </w:r>
            <w:r w:rsidRPr="00F079F6">
              <w:rPr>
                <w:rFonts w:ascii="Times New Roman" w:hAnsi="Times New Roman"/>
                <w:color w:val="000000"/>
              </w:rPr>
              <w:t xml:space="preserve"> 10g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fosforan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jednosodowy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 </w:t>
            </w:r>
            <w:r w:rsidR="007C0FF3">
              <w:rPr>
                <w:rFonts w:ascii="Times New Roman" w:hAnsi="Times New Roman"/>
                <w:color w:val="000000"/>
              </w:rPr>
              <w:t xml:space="preserve">  </w:t>
            </w:r>
            <w:r w:rsidRPr="00F079F6">
              <w:rPr>
                <w:rFonts w:ascii="Times New Roman" w:hAnsi="Times New Roman"/>
                <w:color w:val="000000"/>
              </w:rPr>
              <w:t>0,6g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fosforan dwuzasadowy   1g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sacharoza                      10g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laktoza                          10g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zieleń brylantowa          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num" w:pos="29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czerwień fenolowa</w:t>
            </w:r>
          </w:p>
          <w:p w:rsidR="002B5AF4" w:rsidRPr="00F079F6" w:rsidRDefault="002B5AF4" w:rsidP="002B5AF4">
            <w:pPr>
              <w:numPr>
                <w:ilvl w:val="0"/>
                <w:numId w:val="1"/>
              </w:numPr>
              <w:tabs>
                <w:tab w:val="clear" w:pos="2520"/>
              </w:tabs>
              <w:spacing w:after="0" w:line="240" w:lineRule="auto"/>
              <w:ind w:left="290" w:hanging="290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agar</w:t>
            </w:r>
          </w:p>
        </w:tc>
        <w:tc>
          <w:tcPr>
            <w:tcW w:w="1307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5 op.</w:t>
            </w:r>
          </w:p>
        </w:tc>
        <w:tc>
          <w:tcPr>
            <w:tcW w:w="952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2B5AF4" w:rsidRPr="00F079F6" w:rsidTr="002B5AF4">
        <w:tc>
          <w:tcPr>
            <w:tcW w:w="695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434" w:type="dxa"/>
          </w:tcPr>
          <w:p w:rsidR="002B5AF4" w:rsidRPr="00F079F6" w:rsidRDefault="002B5AF4" w:rsidP="002B5A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BGA Agar gotowy na płytkach jednorazowych o średnicy 90 mm</w:t>
            </w:r>
          </w:p>
          <w:p w:rsidR="002B5AF4" w:rsidRPr="00F079F6" w:rsidRDefault="002B5AF4" w:rsidP="002B5A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07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500płytek</w:t>
            </w: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Poż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.</w:t>
            </w: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B5AF4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E6BA0" w:rsidRDefault="00BE6BA0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E6BA0" w:rsidRDefault="00BE6BA0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E6BA0" w:rsidRDefault="00BE6BA0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E6BA0" w:rsidRDefault="00BE6BA0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E6BA0" w:rsidRPr="00F079F6" w:rsidRDefault="00BE6BA0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2B5AF4" w:rsidRPr="00F079F6" w:rsidTr="002B5AF4">
        <w:tc>
          <w:tcPr>
            <w:tcW w:w="695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3434" w:type="dxa"/>
          </w:tcPr>
          <w:p w:rsidR="002B5AF4" w:rsidRPr="00F079F6" w:rsidRDefault="002B5AF4" w:rsidP="002B5A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XLD AGAR – Agar z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xylozą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, lizyną   i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dezoksycholanem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dla Salmonelli , </w:t>
            </w:r>
            <w:r w:rsidRPr="00F079F6">
              <w:rPr>
                <w:rFonts w:ascii="Times New Roman" w:hAnsi="Times New Roman"/>
                <w:b/>
                <w:color w:val="000000"/>
              </w:rPr>
              <w:t>do zagotowania</w:t>
            </w:r>
            <w:r w:rsidRPr="00F079F6">
              <w:rPr>
                <w:rFonts w:ascii="Times New Roman" w:hAnsi="Times New Roman"/>
                <w:color w:val="000000"/>
              </w:rPr>
              <w:t xml:space="preserve">; skład pożywki wg </w:t>
            </w: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val="de-DE"/>
              </w:rPr>
            </w:pPr>
            <w:r w:rsidRPr="00F079F6">
              <w:rPr>
                <w:rFonts w:ascii="Times New Roman" w:hAnsi="Times New Roman"/>
                <w:color w:val="000000"/>
                <w:lang w:val="de-DE"/>
              </w:rPr>
              <w:t>PN-EN-ISO 6579:2003 a 500g</w:t>
            </w:r>
          </w:p>
        </w:tc>
        <w:tc>
          <w:tcPr>
            <w:tcW w:w="1307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5 op.</w:t>
            </w:r>
          </w:p>
        </w:tc>
        <w:tc>
          <w:tcPr>
            <w:tcW w:w="952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2B5AF4" w:rsidRPr="00F079F6" w:rsidTr="002B5AF4">
        <w:tc>
          <w:tcPr>
            <w:tcW w:w="695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3434" w:type="dxa"/>
          </w:tcPr>
          <w:p w:rsidR="002B5AF4" w:rsidRPr="00F079F6" w:rsidRDefault="002B5AF4" w:rsidP="002B5A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XLD agar gotowy na płytkach jednorazowych o średnicy 90 mm</w:t>
            </w:r>
          </w:p>
        </w:tc>
        <w:tc>
          <w:tcPr>
            <w:tcW w:w="1307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500 płytek</w:t>
            </w:r>
          </w:p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Poż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952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2B5AF4" w:rsidRPr="00F079F6" w:rsidTr="002B5AF4">
        <w:tc>
          <w:tcPr>
            <w:tcW w:w="695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3434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Brillance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Salmonella Agar a 500 g(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Podloże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chromogenne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>)</w:t>
            </w:r>
          </w:p>
        </w:tc>
        <w:tc>
          <w:tcPr>
            <w:tcW w:w="1307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>2 op.</w:t>
            </w:r>
          </w:p>
        </w:tc>
        <w:tc>
          <w:tcPr>
            <w:tcW w:w="952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2B5AF4" w:rsidRPr="00F079F6" w:rsidTr="002B5AF4">
        <w:tc>
          <w:tcPr>
            <w:tcW w:w="695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3434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Salmonella selective Supplement op. a 10 amp.(do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podłoża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chromogennego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Brillance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Salmonella agar)</w:t>
            </w:r>
          </w:p>
        </w:tc>
        <w:tc>
          <w:tcPr>
            <w:tcW w:w="1307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>4 op.</w:t>
            </w:r>
          </w:p>
        </w:tc>
        <w:tc>
          <w:tcPr>
            <w:tcW w:w="952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2B5AF4" w:rsidRPr="00F079F6" w:rsidTr="002B5AF4">
        <w:tc>
          <w:tcPr>
            <w:tcW w:w="695" w:type="dxa"/>
          </w:tcPr>
          <w:p w:rsidR="002B5AF4" w:rsidRPr="00F079F6" w:rsidRDefault="002E0A4A" w:rsidP="002B5A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434" w:type="dxa"/>
          </w:tcPr>
          <w:p w:rsidR="002B5AF4" w:rsidRPr="00F079F6" w:rsidRDefault="002B5AF4" w:rsidP="002B5A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Pożywka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V-P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a 250 g     (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BTL-nr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P296)                      </w:t>
            </w:r>
          </w:p>
        </w:tc>
        <w:tc>
          <w:tcPr>
            <w:tcW w:w="1307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>1 op.</w:t>
            </w:r>
          </w:p>
        </w:tc>
        <w:tc>
          <w:tcPr>
            <w:tcW w:w="952" w:type="dxa"/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2B5AF4" w:rsidRPr="00F079F6" w:rsidRDefault="002B5AF4" w:rsidP="002B5AF4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2B5AF4" w:rsidRPr="00F079F6" w:rsidRDefault="002B5AF4" w:rsidP="002B5AF4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Test  ONPG  w krążkach a 50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szt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- certyfikat jakości ważności min 1 rok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1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op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patologia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2E0A4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Pożywka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MSRV (Modified Semi-solid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Rapaport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Vassiliadis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) a </w:t>
            </w:r>
            <w:smartTag w:uri="urn:schemas-microsoft-com:office:smarttags" w:element="metricconverter">
              <w:smartTagPr>
                <w:attr w:name="ProductID" w:val="500 g"/>
              </w:smartTagPr>
              <w:r w:rsidRPr="00F079F6">
                <w:rPr>
                  <w:rFonts w:ascii="Times New Roman" w:hAnsi="Times New Roman"/>
                  <w:color w:val="000000"/>
                  <w:lang w:val="en-US"/>
                </w:rPr>
                <w:t>500 g</w:t>
              </w:r>
            </w:smartTag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>1 op.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Supplement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do Pożywki agarowej MSRV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amp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. w opak. 1x 10 ml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 op.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Pożywka wg Mullera Kauffmana z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czterotionianem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i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novobiocyną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w probówkach jednorazowych szklanych a 10 ml (OXOID)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2000 probówek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Bulion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Rappaporta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-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Vassiliadisa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(RVS) a 500g</w:t>
            </w:r>
          </w:p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Sterylizacja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w tem. 121</w:t>
            </w:r>
            <w:r w:rsidRPr="00F079F6">
              <w:rPr>
                <w:rFonts w:ascii="Times New Roman" w:hAnsi="Times New Roman"/>
                <w:color w:val="000000"/>
                <w:vertAlign w:val="superscript"/>
                <w:lang w:val="en-US"/>
              </w:rPr>
              <w:t>o</w:t>
            </w:r>
            <w:r w:rsidRPr="00F079F6">
              <w:rPr>
                <w:rFonts w:ascii="Times New Roman" w:hAnsi="Times New Roman"/>
                <w:color w:val="000000"/>
                <w:lang w:val="en-US"/>
              </w:rPr>
              <w:t>C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op.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Pożywka do wykrywania </w:t>
            </w:r>
            <w:proofErr w:type="spellStart"/>
            <w:r w:rsidRPr="00F079F6">
              <w:rPr>
                <w:b w:val="0"/>
                <w:color w:val="000000"/>
              </w:rPr>
              <w:t>dekarbosylacji</w:t>
            </w:r>
            <w:proofErr w:type="spellEnd"/>
            <w:r w:rsidRPr="00F079F6">
              <w:rPr>
                <w:b w:val="0"/>
                <w:color w:val="000000"/>
              </w:rPr>
              <w:t xml:space="preserve"> lizyny płynna o składzie na 1 l: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ekstrakt drożdżowy                 </w:t>
            </w:r>
            <w:smartTag w:uri="urn:schemas-microsoft-com:office:smarttags" w:element="metricconverter">
              <w:smartTagPr>
                <w:attr w:name="ProductID" w:val="3,0 g"/>
              </w:smartTagPr>
              <w:r w:rsidRPr="00F079F6">
                <w:rPr>
                  <w:b w:val="0"/>
                  <w:color w:val="000000"/>
                </w:rPr>
                <w:t>3,0 g</w:t>
              </w:r>
            </w:smartTag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chlorowodorek lizyny             </w:t>
            </w:r>
            <w:smartTag w:uri="urn:schemas-microsoft-com:office:smarttags" w:element="metricconverter">
              <w:smartTagPr>
                <w:attr w:name="ProductID" w:val="5,0 g"/>
              </w:smartTagPr>
              <w:r w:rsidRPr="00F079F6">
                <w:rPr>
                  <w:b w:val="0"/>
                  <w:color w:val="000000"/>
                </w:rPr>
                <w:t>5,0 g</w:t>
              </w:r>
            </w:smartTag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lastRenderedPageBreak/>
              <w:t xml:space="preserve">glukoza                                    </w:t>
            </w:r>
            <w:smartTag w:uri="urn:schemas-microsoft-com:office:smarttags" w:element="metricconverter">
              <w:smartTagPr>
                <w:attr w:name="ProductID" w:val="1,0 g"/>
              </w:smartTagPr>
              <w:r w:rsidRPr="00F079F6">
                <w:rPr>
                  <w:b w:val="0"/>
                  <w:color w:val="000000"/>
                </w:rPr>
                <w:t>1,0 g</w:t>
              </w:r>
            </w:smartTag>
            <w:r w:rsidRPr="00F079F6">
              <w:rPr>
                <w:b w:val="0"/>
                <w:color w:val="000000"/>
              </w:rPr>
              <w:t xml:space="preserve"> 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purpura </w:t>
            </w:r>
            <w:proofErr w:type="spellStart"/>
            <w:r w:rsidRPr="00F079F6">
              <w:rPr>
                <w:b w:val="0"/>
                <w:color w:val="000000"/>
              </w:rPr>
              <w:t>bromokrezolowa</w:t>
            </w:r>
            <w:proofErr w:type="spellEnd"/>
            <w:r w:rsidRPr="00F079F6">
              <w:rPr>
                <w:b w:val="0"/>
                <w:color w:val="000000"/>
              </w:rPr>
              <w:t xml:space="preserve">    </w:t>
            </w:r>
            <w:smartTag w:uri="urn:schemas-microsoft-com:office:smarttags" w:element="metricconverter">
              <w:smartTagPr>
                <w:attr w:name="ProductID" w:val="0,015 g"/>
              </w:smartTagPr>
              <w:r w:rsidRPr="00F079F6">
                <w:rPr>
                  <w:b w:val="0"/>
                  <w:color w:val="000000"/>
                </w:rPr>
                <w:t>0,015 g</w:t>
              </w:r>
            </w:smartTag>
          </w:p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b/>
                <w:color w:val="000000"/>
                <w:lang w:val="de-DE"/>
              </w:rPr>
              <w:t xml:space="preserve">a 100g(BTL) </w:t>
            </w:r>
            <w:proofErr w:type="spellStart"/>
            <w:r w:rsidRPr="00F079F6">
              <w:rPr>
                <w:b/>
                <w:color w:val="000000"/>
                <w:lang w:val="de-DE"/>
              </w:rPr>
              <w:t>wg</w:t>
            </w:r>
            <w:proofErr w:type="spellEnd"/>
            <w:r w:rsidRPr="00F079F6">
              <w:rPr>
                <w:b/>
                <w:color w:val="000000"/>
                <w:lang w:val="de-DE"/>
              </w:rPr>
              <w:t xml:space="preserve"> PN-EN-ISO 6579:2003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1 op.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14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Zbuforowana woda peptonowa a 500g; skład pożywki wg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PN-EN-ISO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6579:2003 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10 op.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Wzorzec fosforanowy o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pH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</w:t>
            </w:r>
            <w:smartTag w:uri="urn:schemas-microsoft-com:office:smarttags" w:element="metricconverter">
              <w:smartTagPr>
                <w:attr w:name="ProductID" w:val="7,41 a"/>
              </w:smartTagPr>
              <w:r w:rsidRPr="00F079F6">
                <w:rPr>
                  <w:rFonts w:ascii="Times New Roman" w:hAnsi="Times New Roman"/>
                  <w:color w:val="000000"/>
                </w:rPr>
                <w:t>7,41 a</w:t>
              </w:r>
            </w:smartTag>
            <w:r w:rsidRPr="00F079F6">
              <w:rPr>
                <w:rFonts w:ascii="Times New Roman" w:hAnsi="Times New Roman"/>
                <w:color w:val="000000"/>
              </w:rPr>
              <w:t xml:space="preserve"> 100ml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5butelek</w:t>
            </w:r>
          </w:p>
          <w:p w:rsidR="006C3867" w:rsidRPr="00F079F6" w:rsidRDefault="006C3867" w:rsidP="006C3867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pożywki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Wzorzec fosforanowy o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pH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</w:t>
            </w:r>
            <w:smartTag w:uri="urn:schemas-microsoft-com:office:smarttags" w:element="metricconverter">
              <w:smartTagPr>
                <w:attr w:name="ProductID" w:val="7,00 a"/>
              </w:smartTagPr>
              <w:r w:rsidRPr="00F079F6">
                <w:rPr>
                  <w:rFonts w:ascii="Times New Roman" w:hAnsi="Times New Roman"/>
                  <w:color w:val="000000"/>
                </w:rPr>
                <w:t>7,00 a</w:t>
              </w:r>
            </w:smartTag>
            <w:r w:rsidRPr="00F079F6">
              <w:rPr>
                <w:rFonts w:ascii="Times New Roman" w:hAnsi="Times New Roman"/>
                <w:color w:val="000000"/>
              </w:rPr>
              <w:t xml:space="preserve"> 100 ml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5butelek</w:t>
            </w:r>
          </w:p>
          <w:p w:rsidR="006C3867" w:rsidRPr="00F079F6" w:rsidRDefault="006C3867" w:rsidP="006C3867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pożywki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Wzorzec fosforanowy o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pH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</w:t>
            </w:r>
            <w:smartTag w:uri="urn:schemas-microsoft-com:office:smarttags" w:element="metricconverter">
              <w:smartTagPr>
                <w:attr w:name="ProductID" w:val="4,01 a"/>
              </w:smartTagPr>
              <w:r w:rsidRPr="00F079F6">
                <w:rPr>
                  <w:rFonts w:ascii="Times New Roman" w:hAnsi="Times New Roman"/>
                  <w:color w:val="000000"/>
                </w:rPr>
                <w:t>4,01 a</w:t>
              </w:r>
            </w:smartTag>
            <w:r w:rsidRPr="00F079F6">
              <w:rPr>
                <w:rFonts w:ascii="Times New Roman" w:hAnsi="Times New Roman"/>
                <w:color w:val="000000"/>
              </w:rPr>
              <w:t xml:space="preserve"> 100ml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07" w:type="dxa"/>
          </w:tcPr>
          <w:p w:rsidR="006C3867" w:rsidRPr="00F079F6" w:rsidRDefault="006C3867" w:rsidP="006C3867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5 butelek</w:t>
            </w:r>
          </w:p>
          <w:p w:rsidR="006C3867" w:rsidRPr="00F079F6" w:rsidRDefault="006C3867" w:rsidP="006C3867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pożywki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Agar odżywczy dla Salmonella (C) a 500g BTL- P-0075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>1 op.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Poz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>.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F079F6">
              <w:rPr>
                <w:bCs/>
                <w:color w:val="000000"/>
                <w:sz w:val="22"/>
                <w:szCs w:val="22"/>
              </w:rPr>
              <w:t>HM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op. (pożywki)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Test – TST –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Control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210C"/>
              </w:smartTagPr>
              <w:r w:rsidRPr="00F079F6">
                <w:rPr>
                  <w:rFonts w:ascii="Times New Roman" w:hAnsi="Times New Roman"/>
                  <w:color w:val="000000"/>
                </w:rPr>
                <w:t>121</w:t>
              </w:r>
              <w:r w:rsidRPr="00F079F6">
                <w:rPr>
                  <w:rFonts w:ascii="Times New Roman" w:hAnsi="Times New Roman"/>
                  <w:color w:val="000000"/>
                  <w:vertAlign w:val="superscript"/>
                </w:rPr>
                <w:t>0</w:t>
              </w:r>
              <w:r w:rsidRPr="00F079F6">
                <w:rPr>
                  <w:rFonts w:ascii="Times New Roman" w:hAnsi="Times New Roman"/>
                  <w:color w:val="000000"/>
                </w:rPr>
                <w:t>C</w:t>
              </w:r>
            </w:smartTag>
            <w:r w:rsidRPr="00F079F6">
              <w:rPr>
                <w:rFonts w:ascii="Times New Roman" w:hAnsi="Times New Roman"/>
                <w:color w:val="000000"/>
              </w:rPr>
              <w:t xml:space="preserve"> 15 min do kontroli autoklawów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2op.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(Pożywki)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jc w:val="both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Test – TST –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Control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210C"/>
              </w:smartTagPr>
              <w:r w:rsidRPr="00F079F6">
                <w:rPr>
                  <w:rFonts w:ascii="Times New Roman" w:hAnsi="Times New Roman"/>
                  <w:color w:val="000000"/>
                </w:rPr>
                <w:t>121</w:t>
              </w:r>
              <w:r w:rsidRPr="00F079F6">
                <w:rPr>
                  <w:rFonts w:ascii="Times New Roman" w:hAnsi="Times New Roman"/>
                  <w:color w:val="000000"/>
                  <w:vertAlign w:val="superscript"/>
                </w:rPr>
                <w:t>0</w:t>
              </w:r>
              <w:r w:rsidRPr="00F079F6">
                <w:rPr>
                  <w:rFonts w:ascii="Times New Roman" w:hAnsi="Times New Roman"/>
                  <w:color w:val="000000"/>
                </w:rPr>
                <w:t>C</w:t>
              </w:r>
            </w:smartTag>
            <w:r w:rsidRPr="00F079F6">
              <w:rPr>
                <w:rFonts w:ascii="Times New Roman" w:hAnsi="Times New Roman"/>
                <w:color w:val="000000"/>
              </w:rPr>
              <w:t xml:space="preserve"> i </w:t>
            </w:r>
            <w:smartTag w:uri="urn:schemas-microsoft-com:office:smarttags" w:element="metricconverter">
              <w:smartTagPr>
                <w:attr w:name="ProductID" w:val="1340C"/>
              </w:smartTagPr>
              <w:r w:rsidRPr="00F079F6">
                <w:rPr>
                  <w:rFonts w:ascii="Times New Roman" w:hAnsi="Times New Roman"/>
                  <w:color w:val="000000"/>
                </w:rPr>
                <w:t>134</w:t>
              </w:r>
              <w:r w:rsidRPr="00F079F6">
                <w:rPr>
                  <w:rFonts w:ascii="Times New Roman" w:hAnsi="Times New Roman"/>
                  <w:color w:val="000000"/>
                  <w:vertAlign w:val="superscript"/>
                </w:rPr>
                <w:t>0</w:t>
              </w:r>
              <w:r w:rsidRPr="00F079F6">
                <w:rPr>
                  <w:rFonts w:ascii="Times New Roman" w:hAnsi="Times New Roman"/>
                  <w:color w:val="000000"/>
                </w:rPr>
                <w:t>C</w:t>
              </w:r>
            </w:smartTag>
            <w:r w:rsidRPr="00F079F6">
              <w:rPr>
                <w:rFonts w:ascii="Times New Roman" w:hAnsi="Times New Roman"/>
                <w:color w:val="000000"/>
              </w:rPr>
              <w:t xml:space="preserve"> 20 min do kontroli autoklawów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op.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(pożywki)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proofErr w:type="spellStart"/>
            <w:r w:rsidRPr="00F079F6">
              <w:rPr>
                <w:color w:val="000000"/>
              </w:rPr>
              <w:t>Spor</w:t>
            </w:r>
            <w:r w:rsidRPr="00F079F6">
              <w:rPr>
                <w:b w:val="0"/>
                <w:color w:val="000000"/>
              </w:rPr>
              <w:t>al</w:t>
            </w:r>
            <w:proofErr w:type="spellEnd"/>
            <w:r w:rsidRPr="00F079F6">
              <w:rPr>
                <w:b w:val="0"/>
                <w:color w:val="000000"/>
              </w:rPr>
              <w:t xml:space="preserve"> „A” – biologiczny wskaźnik kontroli procesu sterylizacji w autoklawach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Wymagania: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-certyfikat jakości</w:t>
            </w:r>
          </w:p>
          <w:p w:rsidR="006C3867" w:rsidRPr="00F079F6" w:rsidRDefault="006C3867" w:rsidP="006C3867">
            <w:pPr>
              <w:pStyle w:val="Nagwek7"/>
              <w:rPr>
                <w:color w:val="000000"/>
              </w:rPr>
            </w:pPr>
            <w:r w:rsidRPr="00F079F6">
              <w:rPr>
                <w:b w:val="0"/>
                <w:color w:val="000000"/>
              </w:rPr>
              <w:t>-termin ważności 1 rok od daty otrzymania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 op.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(pożywki)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23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proofErr w:type="spellStart"/>
            <w:r w:rsidRPr="00F079F6">
              <w:rPr>
                <w:b w:val="0"/>
                <w:color w:val="000000"/>
              </w:rPr>
              <w:t>Sporal</w:t>
            </w:r>
            <w:proofErr w:type="spellEnd"/>
            <w:r w:rsidRPr="00F079F6">
              <w:rPr>
                <w:b w:val="0"/>
                <w:color w:val="000000"/>
              </w:rPr>
              <w:t xml:space="preserve"> „S” – biologiczny wskaźnik kontroli procesu sterylizacji w sterylizatorach elektrycznych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Wymagania: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-certyfikat jakości</w:t>
            </w:r>
          </w:p>
          <w:p w:rsidR="006C3867" w:rsidRPr="00F079F6" w:rsidRDefault="006C3867" w:rsidP="006C3867">
            <w:pPr>
              <w:pStyle w:val="Nagwek7"/>
              <w:rPr>
                <w:color w:val="000000"/>
              </w:rPr>
            </w:pPr>
            <w:r w:rsidRPr="00F079F6">
              <w:rPr>
                <w:b w:val="0"/>
                <w:color w:val="000000"/>
              </w:rPr>
              <w:t>-termin ważności 1 rok od daty otrzymania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 op.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(pożywki)</w:t>
            </w: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2B5AF4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434" w:type="dxa"/>
            <w:vAlign w:val="center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Rurka </w:t>
            </w:r>
            <w:proofErr w:type="spellStart"/>
            <w:r w:rsidRPr="00F079F6">
              <w:rPr>
                <w:b w:val="0"/>
                <w:color w:val="000000"/>
              </w:rPr>
              <w:t>Browne’a</w:t>
            </w:r>
            <w:proofErr w:type="spellEnd"/>
            <w:r w:rsidRPr="00F079F6">
              <w:rPr>
                <w:b w:val="0"/>
                <w:color w:val="000000"/>
              </w:rPr>
              <w:t xml:space="preserve"> typ 5 (RB %) do kontroli sterylizatorów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Wymagania:</w:t>
            </w:r>
          </w:p>
          <w:p w:rsidR="006C3867" w:rsidRPr="00F079F6" w:rsidRDefault="006C3867" w:rsidP="006C3867">
            <w:pPr>
              <w:pStyle w:val="Nagwek7"/>
              <w:rPr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 termin ważności minimum 1 rok od daty 182otrzymania</w:t>
            </w:r>
            <w:r w:rsidRPr="00F079F6">
              <w:rPr>
                <w:color w:val="000000"/>
              </w:rPr>
              <w:t>.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3 op.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(pożywki)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B224B2">
        <w:tc>
          <w:tcPr>
            <w:tcW w:w="14425" w:type="dxa"/>
            <w:gridSpan w:val="8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F079F6">
              <w:rPr>
                <w:rFonts w:ascii="Times New Roman" w:hAnsi="Times New Roman"/>
                <w:b/>
                <w:color w:val="000000"/>
              </w:rPr>
              <w:t xml:space="preserve">Odczynniki do wykonania testu </w:t>
            </w:r>
            <w:proofErr w:type="spellStart"/>
            <w:r w:rsidRPr="00F079F6">
              <w:rPr>
                <w:rFonts w:ascii="Times New Roman" w:hAnsi="Times New Roman"/>
                <w:b/>
                <w:color w:val="000000"/>
              </w:rPr>
              <w:t>seroneutralizacji</w:t>
            </w:r>
            <w:proofErr w:type="spellEnd"/>
            <w:r w:rsidRPr="00F079F6">
              <w:rPr>
                <w:rFonts w:ascii="Times New Roman" w:hAnsi="Times New Roman"/>
                <w:b/>
                <w:color w:val="000000"/>
              </w:rPr>
              <w:t xml:space="preserve"> na wściekliznę monitoringową</w:t>
            </w:r>
          </w:p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B224B2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proofErr w:type="spellStart"/>
            <w:r w:rsidRPr="00F079F6">
              <w:rPr>
                <w:b w:val="0"/>
                <w:color w:val="000000"/>
              </w:rPr>
              <w:t>Tryptoza</w:t>
            </w:r>
            <w:proofErr w:type="spellEnd"/>
            <w:r w:rsidRPr="00F079F6">
              <w:rPr>
                <w:b w:val="0"/>
                <w:color w:val="000000"/>
              </w:rPr>
              <w:t xml:space="preserve"> cz.d.a. do hodowli komórkowych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- płynna, 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testowana na hodowlach komórkowych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nietoksyczna dla hodowli komórkowych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termin ważności min. 1 rok. / Op. 100ml</w:t>
            </w:r>
          </w:p>
          <w:p w:rsidR="006C3867" w:rsidRPr="00F079F6" w:rsidRDefault="006C3867" w:rsidP="006C3867">
            <w:pPr>
              <w:rPr>
                <w:color w:val="000000"/>
                <w:lang w:eastAsia="pl-PL"/>
              </w:rPr>
            </w:pPr>
          </w:p>
          <w:p w:rsidR="006C3867" w:rsidRPr="00F079F6" w:rsidRDefault="006C3867" w:rsidP="006C3867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Takie jak lub równoważne </w:t>
            </w:r>
          </w:p>
          <w:p w:rsidR="006C3867" w:rsidRPr="00F079F6" w:rsidRDefault="006C3867" w:rsidP="006C3867">
            <w:pPr>
              <w:rPr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</w:rPr>
              <w:t>SIGMA kat: T8159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6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szt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po 100 ml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Pr="00F079F6" w:rsidRDefault="0015748E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B224B2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26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proofErr w:type="spellStart"/>
            <w:r w:rsidRPr="00F079F6">
              <w:rPr>
                <w:b w:val="0"/>
                <w:color w:val="000000"/>
              </w:rPr>
              <w:t>Gentamycyna</w:t>
            </w:r>
            <w:proofErr w:type="spellEnd"/>
            <w:r w:rsidRPr="00F079F6">
              <w:rPr>
                <w:b w:val="0"/>
                <w:color w:val="000000"/>
              </w:rPr>
              <w:t xml:space="preserve"> do hodowli </w:t>
            </w:r>
            <w:proofErr w:type="spellStart"/>
            <w:r w:rsidRPr="00F079F6">
              <w:rPr>
                <w:b w:val="0"/>
                <w:color w:val="000000"/>
              </w:rPr>
              <w:t>komórkowj</w:t>
            </w:r>
            <w:proofErr w:type="spellEnd"/>
            <w:r w:rsidRPr="00F079F6">
              <w:rPr>
                <w:b w:val="0"/>
                <w:color w:val="000000"/>
              </w:rPr>
              <w:t xml:space="preserve"> a 10 ml</w:t>
            </w:r>
          </w:p>
          <w:p w:rsidR="00A232DD" w:rsidRPr="00F079F6" w:rsidRDefault="00A232DD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Takie jak lub równoważne </w:t>
            </w:r>
          </w:p>
          <w:p w:rsidR="006C3867" w:rsidRPr="00F079F6" w:rsidRDefault="006C3867" w:rsidP="006C3867">
            <w:pPr>
              <w:spacing w:after="0" w:line="240" w:lineRule="auto"/>
              <w:rPr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</w:rPr>
              <w:t>SIGMA G1397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3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op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po 10 ml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B224B2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434" w:type="dxa"/>
          </w:tcPr>
          <w:p w:rsidR="00A232DD" w:rsidRPr="00F079F6" w:rsidRDefault="006C3867" w:rsidP="00A232DD">
            <w:pPr>
              <w:pStyle w:val="Nagwek7"/>
              <w:rPr>
                <w:b w:val="0"/>
                <w:color w:val="000000"/>
              </w:rPr>
            </w:pPr>
            <w:proofErr w:type="spellStart"/>
            <w:r w:rsidRPr="00F079F6">
              <w:rPr>
                <w:b w:val="0"/>
                <w:color w:val="000000"/>
              </w:rPr>
              <w:t>Fungizone</w:t>
            </w:r>
            <w:proofErr w:type="spellEnd"/>
            <w:r w:rsidRPr="00F079F6">
              <w:rPr>
                <w:b w:val="0"/>
                <w:color w:val="000000"/>
              </w:rPr>
              <w:t xml:space="preserve"> </w:t>
            </w:r>
            <w:proofErr w:type="spellStart"/>
            <w:r w:rsidRPr="00F079F6">
              <w:rPr>
                <w:b w:val="0"/>
                <w:color w:val="000000"/>
              </w:rPr>
              <w:t>Antymycotic</w:t>
            </w:r>
            <w:proofErr w:type="spellEnd"/>
            <w:r w:rsidRPr="00F079F6">
              <w:rPr>
                <w:b w:val="0"/>
                <w:color w:val="000000"/>
              </w:rPr>
              <w:t>, op. 20 ml</w:t>
            </w:r>
          </w:p>
          <w:p w:rsidR="00A232DD" w:rsidRPr="00F079F6" w:rsidRDefault="00A232DD" w:rsidP="00A232DD">
            <w:pPr>
              <w:spacing w:after="0" w:line="240" w:lineRule="auto"/>
              <w:rPr>
                <w:color w:val="000000"/>
                <w:lang w:eastAsia="pl-PL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Gibco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Kat: 15290 018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1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op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po 20 ml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B224B2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lang w:val="en-US"/>
              </w:rPr>
            </w:pPr>
            <w:r w:rsidRPr="00F079F6">
              <w:rPr>
                <w:b w:val="0"/>
                <w:color w:val="000000"/>
                <w:lang w:val="en-US"/>
              </w:rPr>
              <w:t>Phosphate Buffered Saline Tablets (PBS)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op. a 100 tabletek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termin ważności min. 1 rok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certyfikat jakości</w:t>
            </w:r>
          </w:p>
          <w:p w:rsidR="00A232DD" w:rsidRPr="00F079F6" w:rsidRDefault="00A232DD" w:rsidP="00A232DD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Takie jak lub równoważne</w:t>
            </w:r>
          </w:p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SIGMA</w:t>
            </w:r>
          </w:p>
          <w:p w:rsidR="00A232DD" w:rsidRPr="00F079F6" w:rsidRDefault="00A232DD" w:rsidP="00A232DD">
            <w:pPr>
              <w:rPr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</w:rPr>
              <w:t>kat: P4417-50TAB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1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op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50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tabl</w:t>
            </w:r>
            <w:proofErr w:type="spellEnd"/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B224B2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Trypsyna z EDTA do hodowli komórkowych a 100 ml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płynny roztwór 0,05%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  nietoksyczna dla hodowli komórkowych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testowana na hodowlach komórkowych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termin ważności min. 1 rok</w:t>
            </w:r>
          </w:p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Takie jak lub równoważne </w:t>
            </w:r>
          </w:p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SIGMA</w:t>
            </w:r>
          </w:p>
          <w:p w:rsidR="00A232DD" w:rsidRPr="00F079F6" w:rsidRDefault="00A232DD" w:rsidP="00A232DD">
            <w:pPr>
              <w:rPr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</w:rPr>
              <w:t>kat: T3924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5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op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po 100 ml 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6C3867" w:rsidRPr="00F079F6" w:rsidTr="00B224B2">
        <w:tc>
          <w:tcPr>
            <w:tcW w:w="695" w:type="dxa"/>
          </w:tcPr>
          <w:p w:rsidR="006C3867" w:rsidRPr="00F079F6" w:rsidRDefault="002E0A4A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434" w:type="dxa"/>
          </w:tcPr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szCs w:val="22"/>
              </w:rPr>
            </w:pPr>
            <w:r w:rsidRPr="00F079F6">
              <w:rPr>
                <w:b w:val="0"/>
                <w:color w:val="000000"/>
                <w:szCs w:val="22"/>
              </w:rPr>
              <w:t xml:space="preserve">Płynne podłoże </w:t>
            </w:r>
            <w:proofErr w:type="spellStart"/>
            <w:r w:rsidRPr="00F079F6">
              <w:rPr>
                <w:b w:val="0"/>
                <w:color w:val="000000"/>
                <w:szCs w:val="22"/>
              </w:rPr>
              <w:t>Minimal</w:t>
            </w:r>
            <w:proofErr w:type="spellEnd"/>
            <w:r w:rsidRPr="00F079F6">
              <w:rPr>
                <w:b w:val="0"/>
                <w:color w:val="000000"/>
                <w:szCs w:val="22"/>
              </w:rPr>
              <w:t xml:space="preserve"> </w:t>
            </w:r>
            <w:proofErr w:type="spellStart"/>
            <w:r w:rsidRPr="00F079F6">
              <w:rPr>
                <w:b w:val="0"/>
                <w:color w:val="000000"/>
                <w:szCs w:val="22"/>
              </w:rPr>
              <w:t>Essential</w:t>
            </w:r>
            <w:proofErr w:type="spellEnd"/>
            <w:r w:rsidRPr="00F079F6">
              <w:rPr>
                <w:b w:val="0"/>
                <w:color w:val="000000"/>
                <w:szCs w:val="22"/>
              </w:rPr>
              <w:t xml:space="preserve"> Medium </w:t>
            </w:r>
            <w:proofErr w:type="spellStart"/>
            <w:r w:rsidRPr="00F079F6">
              <w:rPr>
                <w:b w:val="0"/>
                <w:color w:val="000000"/>
                <w:szCs w:val="22"/>
              </w:rPr>
              <w:t>Eagle</w:t>
            </w:r>
            <w:proofErr w:type="spellEnd"/>
            <w:r w:rsidRPr="00F079F6">
              <w:rPr>
                <w:b w:val="0"/>
                <w:color w:val="000000"/>
                <w:szCs w:val="22"/>
              </w:rPr>
              <w:t xml:space="preserve"> do hodowli komórkowej.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szCs w:val="22"/>
              </w:rPr>
            </w:pPr>
            <w:r w:rsidRPr="00F079F6">
              <w:rPr>
                <w:b w:val="0"/>
                <w:color w:val="000000"/>
                <w:szCs w:val="22"/>
              </w:rPr>
              <w:t>- sterylna, filtrowana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szCs w:val="22"/>
              </w:rPr>
            </w:pPr>
            <w:r w:rsidRPr="00F079F6">
              <w:rPr>
                <w:b w:val="0"/>
                <w:color w:val="000000"/>
                <w:szCs w:val="22"/>
              </w:rPr>
              <w:t>- testowana na obecność endotoksyn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szCs w:val="22"/>
              </w:rPr>
            </w:pPr>
            <w:r w:rsidRPr="00F079F6">
              <w:rPr>
                <w:b w:val="0"/>
                <w:color w:val="000000"/>
                <w:szCs w:val="22"/>
              </w:rPr>
              <w:lastRenderedPageBreak/>
              <w:t xml:space="preserve">- zawierająca sole </w:t>
            </w:r>
            <w:proofErr w:type="spellStart"/>
            <w:r w:rsidRPr="00F079F6">
              <w:rPr>
                <w:b w:val="0"/>
                <w:color w:val="000000"/>
                <w:szCs w:val="22"/>
              </w:rPr>
              <w:t>Earles’a</w:t>
            </w:r>
            <w:proofErr w:type="spellEnd"/>
            <w:r w:rsidRPr="00F079F6">
              <w:rPr>
                <w:b w:val="0"/>
                <w:color w:val="000000"/>
                <w:szCs w:val="22"/>
              </w:rPr>
              <w:t xml:space="preserve"> (</w:t>
            </w:r>
            <w:proofErr w:type="spellStart"/>
            <w:r w:rsidRPr="00F079F6">
              <w:rPr>
                <w:b w:val="0"/>
                <w:color w:val="000000"/>
                <w:szCs w:val="22"/>
              </w:rPr>
              <w:t>Earle’s</w:t>
            </w:r>
            <w:proofErr w:type="spellEnd"/>
            <w:r w:rsidRPr="00F079F6">
              <w:rPr>
                <w:b w:val="0"/>
                <w:color w:val="000000"/>
                <w:szCs w:val="22"/>
              </w:rPr>
              <w:t xml:space="preserve"> </w:t>
            </w:r>
            <w:proofErr w:type="spellStart"/>
            <w:r w:rsidRPr="00F079F6">
              <w:rPr>
                <w:b w:val="0"/>
                <w:color w:val="000000"/>
                <w:szCs w:val="22"/>
              </w:rPr>
              <w:t>salts</w:t>
            </w:r>
            <w:proofErr w:type="spellEnd"/>
            <w:r w:rsidRPr="00F079F6">
              <w:rPr>
                <w:b w:val="0"/>
                <w:color w:val="000000"/>
                <w:szCs w:val="22"/>
              </w:rPr>
              <w:t>), oraz NaHCO3.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szCs w:val="22"/>
              </w:rPr>
            </w:pPr>
            <w:r w:rsidRPr="00F079F6">
              <w:rPr>
                <w:b w:val="0"/>
                <w:color w:val="000000"/>
                <w:szCs w:val="22"/>
              </w:rPr>
              <w:t>- zawierające L-glutaminę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szCs w:val="22"/>
              </w:rPr>
            </w:pPr>
            <w:r w:rsidRPr="00F079F6">
              <w:rPr>
                <w:b w:val="0"/>
                <w:color w:val="000000"/>
                <w:szCs w:val="22"/>
              </w:rPr>
              <w:t xml:space="preserve">- bez </w:t>
            </w:r>
            <w:proofErr w:type="spellStart"/>
            <w:r w:rsidRPr="00F079F6">
              <w:rPr>
                <w:b w:val="0"/>
                <w:color w:val="000000"/>
                <w:szCs w:val="22"/>
              </w:rPr>
              <w:t>tryptozy</w:t>
            </w:r>
            <w:proofErr w:type="spellEnd"/>
            <w:r w:rsidRPr="00F079F6">
              <w:rPr>
                <w:b w:val="0"/>
                <w:color w:val="000000"/>
                <w:szCs w:val="22"/>
              </w:rPr>
              <w:t xml:space="preserve"> i dwuwęglanu sodu</w:t>
            </w:r>
          </w:p>
          <w:p w:rsidR="006C3867" w:rsidRPr="00F079F6" w:rsidRDefault="006C3867" w:rsidP="006C3867">
            <w:pPr>
              <w:pStyle w:val="Nagwek7"/>
              <w:rPr>
                <w:b w:val="0"/>
                <w:color w:val="000000"/>
                <w:szCs w:val="22"/>
              </w:rPr>
            </w:pPr>
            <w:r w:rsidRPr="00F079F6">
              <w:rPr>
                <w:b w:val="0"/>
                <w:color w:val="000000"/>
                <w:szCs w:val="22"/>
              </w:rPr>
              <w:t>- termin ważności min. 1 rok</w:t>
            </w:r>
          </w:p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Takie jak lub równoważne </w:t>
            </w:r>
          </w:p>
          <w:p w:rsidR="00A232DD" w:rsidRPr="00F079F6" w:rsidRDefault="00A232DD" w:rsidP="00A232DD">
            <w:pPr>
              <w:spacing w:after="0" w:line="240" w:lineRule="auto"/>
              <w:rPr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</w:rPr>
              <w:t>SIGMA Kat: M4655</w:t>
            </w:r>
          </w:p>
        </w:tc>
        <w:tc>
          <w:tcPr>
            <w:tcW w:w="1307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 xml:space="preserve">6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op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po 500 ml</w:t>
            </w:r>
          </w:p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6C3867" w:rsidRPr="00F079F6" w:rsidRDefault="006C3867" w:rsidP="006C3867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6C3867" w:rsidRPr="00F079F6" w:rsidRDefault="006C3867" w:rsidP="006C3867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A232DD" w:rsidRPr="00F079F6" w:rsidTr="00B224B2">
        <w:tc>
          <w:tcPr>
            <w:tcW w:w="695" w:type="dxa"/>
          </w:tcPr>
          <w:p w:rsidR="00A232DD" w:rsidRPr="00F079F6" w:rsidRDefault="002E0A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31</w:t>
            </w:r>
          </w:p>
        </w:tc>
        <w:tc>
          <w:tcPr>
            <w:tcW w:w="3434" w:type="dxa"/>
          </w:tcPr>
          <w:p w:rsidR="00A232DD" w:rsidRPr="00B4244A" w:rsidRDefault="00A232DD" w:rsidP="00A232DD">
            <w:pPr>
              <w:pStyle w:val="Nagwek7"/>
              <w:rPr>
                <w:b w:val="0"/>
                <w:color w:val="000000"/>
                <w:szCs w:val="22"/>
                <w:lang w:val="en-US"/>
              </w:rPr>
            </w:pPr>
            <w:proofErr w:type="spellStart"/>
            <w:r w:rsidRPr="00B4244A">
              <w:rPr>
                <w:b w:val="0"/>
                <w:color w:val="000000"/>
                <w:szCs w:val="22"/>
                <w:lang w:val="en-US"/>
              </w:rPr>
              <w:t>Koniugat</w:t>
            </w:r>
            <w:proofErr w:type="spellEnd"/>
            <w:r w:rsidRPr="00B4244A">
              <w:rPr>
                <w:b w:val="0"/>
                <w:color w:val="000000"/>
                <w:szCs w:val="22"/>
                <w:lang w:val="en-US"/>
              </w:rPr>
              <w:t xml:space="preserve"> FITC Anti-Rabies Monoclonal Globulin </w:t>
            </w:r>
            <w:proofErr w:type="spellStart"/>
            <w:r w:rsidRPr="00B4244A">
              <w:rPr>
                <w:b w:val="0"/>
                <w:color w:val="000000"/>
                <w:szCs w:val="22"/>
                <w:lang w:val="en-US"/>
              </w:rPr>
              <w:t>Fujirebio</w:t>
            </w:r>
            <w:proofErr w:type="spellEnd"/>
            <w:r w:rsidRPr="00B4244A">
              <w:rPr>
                <w:b w:val="0"/>
                <w:color w:val="000000"/>
                <w:szCs w:val="22"/>
                <w:lang w:val="en-US"/>
              </w:rPr>
              <w:t xml:space="preserve"> Diagnostics.</w:t>
            </w:r>
          </w:p>
          <w:p w:rsidR="00A232DD" w:rsidRPr="00B4244A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244A">
              <w:rPr>
                <w:rFonts w:ascii="Times New Roman" w:hAnsi="Times New Roman"/>
                <w:color w:val="000000"/>
              </w:rPr>
              <w:t>REF:</w:t>
            </w:r>
          </w:p>
          <w:p w:rsidR="00A232DD" w:rsidRPr="00B4244A" w:rsidRDefault="00A232DD" w:rsidP="00A232DD">
            <w:pPr>
              <w:rPr>
                <w:color w:val="000000"/>
                <w:lang w:val="en-US" w:eastAsia="pl-PL"/>
              </w:rPr>
            </w:pPr>
            <w:r w:rsidRPr="00B4244A">
              <w:rPr>
                <w:rFonts w:ascii="Times New Roman" w:hAnsi="Times New Roman"/>
                <w:color w:val="000000"/>
              </w:rPr>
              <w:t>800-092</w:t>
            </w:r>
          </w:p>
        </w:tc>
        <w:tc>
          <w:tcPr>
            <w:tcW w:w="1307" w:type="dxa"/>
          </w:tcPr>
          <w:p w:rsidR="00A232DD" w:rsidRPr="00B4244A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244A">
              <w:rPr>
                <w:rFonts w:ascii="Times New Roman" w:hAnsi="Times New Roman"/>
                <w:color w:val="000000"/>
              </w:rPr>
              <w:t>1op a 5ml</w:t>
            </w:r>
          </w:p>
          <w:p w:rsidR="00A232DD" w:rsidRPr="00B4244A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2" w:type="dxa"/>
          </w:tcPr>
          <w:p w:rsidR="00A232DD" w:rsidRPr="00777AD5" w:rsidRDefault="00A232DD" w:rsidP="00A232DD">
            <w:pPr>
              <w:spacing w:after="0" w:line="240" w:lineRule="auto"/>
              <w:rPr>
                <w:rFonts w:ascii="Times New Roman" w:hAnsi="Times New Roman"/>
                <w:color w:val="FF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A232DD" w:rsidRPr="00777AD5" w:rsidRDefault="00A232DD" w:rsidP="00A232DD">
            <w:pPr>
              <w:spacing w:after="0" w:line="240" w:lineRule="auto"/>
              <w:rPr>
                <w:rFonts w:ascii="Times New Roman" w:hAnsi="Times New Roman"/>
                <w:color w:val="FF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A232DD" w:rsidRPr="00F079F6" w:rsidRDefault="00A232DD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A232DD" w:rsidRPr="00F079F6" w:rsidTr="00B224B2">
        <w:tc>
          <w:tcPr>
            <w:tcW w:w="695" w:type="dxa"/>
          </w:tcPr>
          <w:p w:rsidR="00A232DD" w:rsidRPr="00F079F6" w:rsidRDefault="002E0A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434" w:type="dxa"/>
          </w:tcPr>
          <w:p w:rsidR="002E0A4A" w:rsidRPr="00F079F6" w:rsidRDefault="002E0A4A" w:rsidP="002E0A4A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Test </w:t>
            </w:r>
            <w:proofErr w:type="spellStart"/>
            <w:r w:rsidRPr="00F079F6">
              <w:rPr>
                <w:b w:val="0"/>
                <w:color w:val="000000"/>
              </w:rPr>
              <w:t>Elisa</w:t>
            </w:r>
            <w:proofErr w:type="spellEnd"/>
            <w:r w:rsidRPr="00F079F6">
              <w:rPr>
                <w:b w:val="0"/>
                <w:color w:val="000000"/>
              </w:rPr>
              <w:t xml:space="preserve"> do wykrywania przeciwciał choroby </w:t>
            </w:r>
            <w:proofErr w:type="spellStart"/>
            <w:r w:rsidRPr="00F079F6">
              <w:rPr>
                <w:b w:val="0"/>
                <w:color w:val="000000"/>
              </w:rPr>
              <w:t>Aujeszky’ego</w:t>
            </w:r>
            <w:proofErr w:type="spellEnd"/>
            <w:r w:rsidRPr="00F079F6">
              <w:rPr>
                <w:b w:val="0"/>
                <w:color w:val="000000"/>
              </w:rPr>
              <w:t>:</w:t>
            </w:r>
          </w:p>
          <w:p w:rsidR="002E0A4A" w:rsidRPr="00F079F6" w:rsidRDefault="002E0A4A" w:rsidP="002E0A4A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- test wykrywający glikoproteinę gE wirusa choroby </w:t>
            </w:r>
            <w:proofErr w:type="spellStart"/>
            <w:r w:rsidRPr="00F079F6">
              <w:rPr>
                <w:b w:val="0"/>
                <w:color w:val="000000"/>
              </w:rPr>
              <w:t>Aujeszky´ego</w:t>
            </w:r>
            <w:proofErr w:type="spellEnd"/>
          </w:p>
          <w:p w:rsidR="002E0A4A" w:rsidRPr="00F079F6" w:rsidRDefault="002E0A4A" w:rsidP="002E0A4A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test umożliwiający użycie nierozcieńczonych surowic,</w:t>
            </w:r>
          </w:p>
          <w:p w:rsidR="002E0A4A" w:rsidRPr="00F079F6" w:rsidRDefault="002E0A4A" w:rsidP="002E0A4A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 xml:space="preserve">- </w:t>
            </w:r>
            <w:proofErr w:type="spellStart"/>
            <w:r w:rsidRPr="00F079F6">
              <w:rPr>
                <w:b w:val="0"/>
                <w:color w:val="000000"/>
              </w:rPr>
              <w:t>koniugaty</w:t>
            </w:r>
            <w:proofErr w:type="spellEnd"/>
            <w:r w:rsidRPr="00F079F6">
              <w:rPr>
                <w:b w:val="0"/>
                <w:color w:val="000000"/>
              </w:rPr>
              <w:t xml:space="preserve"> w teście w formie rozpuszczonej,  </w:t>
            </w:r>
          </w:p>
          <w:p w:rsidR="002E0A4A" w:rsidRPr="00F079F6" w:rsidRDefault="002E0A4A" w:rsidP="002E0A4A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color w:val="000000"/>
                <w:lang w:eastAsia="pl-PL"/>
              </w:rPr>
              <w:t>-</w:t>
            </w:r>
            <w:r w:rsidRPr="00F079F6">
              <w:rPr>
                <w:rFonts w:ascii="Times New Roman" w:hAnsi="Times New Roman"/>
                <w:color w:val="000000"/>
              </w:rPr>
              <w:t>1 zestaw/960 oznaczeń</w:t>
            </w:r>
          </w:p>
          <w:p w:rsidR="002E0A4A" w:rsidRPr="00F079F6" w:rsidRDefault="002E0A4A" w:rsidP="002E0A4A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- obie inkubacje w temperaturze 37ºC,</w:t>
            </w:r>
          </w:p>
          <w:p w:rsidR="002E0A4A" w:rsidRPr="00F079F6" w:rsidRDefault="002E0A4A" w:rsidP="002E0A4A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-łączne czasy inkubacji nieprzekraczające 1 godziny i 45 minut                         </w:t>
            </w:r>
          </w:p>
          <w:p w:rsidR="002E0A4A" w:rsidRPr="00F079F6" w:rsidRDefault="002E0A4A" w:rsidP="002E0A4A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-test kompatybilny z oprogramowaniem  na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immunoanalizatorach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, posiadanych przez pracownię</w:t>
            </w:r>
          </w:p>
          <w:p w:rsidR="002E0A4A" w:rsidRPr="00F079F6" w:rsidRDefault="002E0A4A" w:rsidP="002E0A4A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- ważność co najmniej 1 rok od - realizacji zamówienia</w:t>
            </w:r>
          </w:p>
          <w:p w:rsidR="002E0A4A" w:rsidRPr="00F079F6" w:rsidRDefault="002E0A4A" w:rsidP="002E0A4A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instrukcja wykonania testu w języku polskim,</w:t>
            </w:r>
          </w:p>
          <w:p w:rsidR="002E0A4A" w:rsidRPr="00F079F6" w:rsidRDefault="002E0A4A" w:rsidP="002E0A4A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test zatwierdzony przez PIW Puławy,</w:t>
            </w:r>
          </w:p>
          <w:p w:rsidR="002E0A4A" w:rsidRPr="00F079F6" w:rsidRDefault="002E0A4A" w:rsidP="002E0A4A">
            <w:pPr>
              <w:pStyle w:val="Nagwek7"/>
              <w:rPr>
                <w:b w:val="0"/>
                <w:color w:val="000000"/>
              </w:rPr>
            </w:pPr>
            <w:r w:rsidRPr="00F079F6">
              <w:rPr>
                <w:b w:val="0"/>
                <w:color w:val="000000"/>
              </w:rPr>
              <w:t>-   certyfikat jakości</w:t>
            </w:r>
          </w:p>
          <w:p w:rsidR="00A232DD" w:rsidRPr="00F079F6" w:rsidRDefault="00A232DD" w:rsidP="00A232DD">
            <w:pPr>
              <w:pStyle w:val="Nagwek7"/>
              <w:rPr>
                <w:b w:val="0"/>
                <w:color w:val="000000"/>
                <w:lang w:val="en-US"/>
              </w:rPr>
            </w:pPr>
          </w:p>
        </w:tc>
        <w:tc>
          <w:tcPr>
            <w:tcW w:w="1307" w:type="dxa"/>
          </w:tcPr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</w:p>
          <w:p w:rsidR="002E0A4A" w:rsidRPr="00F079F6" w:rsidRDefault="002E0A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20 zestawów</w:t>
            </w:r>
          </w:p>
          <w:p w:rsidR="002E0A4A" w:rsidRPr="00F079F6" w:rsidRDefault="002E0A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2E0A4A" w:rsidRPr="00F079F6" w:rsidRDefault="002E0A4A" w:rsidP="00A232DD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Serologia</w:t>
            </w:r>
          </w:p>
        </w:tc>
        <w:tc>
          <w:tcPr>
            <w:tcW w:w="952" w:type="dxa"/>
          </w:tcPr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A232DD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224B2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A232DD" w:rsidRPr="00F079F6" w:rsidRDefault="00A232DD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A232DD" w:rsidRPr="00F079F6" w:rsidRDefault="00A232DD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224B2" w:rsidRPr="00F079F6" w:rsidTr="00B224B2">
        <w:tc>
          <w:tcPr>
            <w:tcW w:w="14425" w:type="dxa"/>
            <w:gridSpan w:val="8"/>
          </w:tcPr>
          <w:p w:rsidR="00B224B2" w:rsidRPr="00B4244A" w:rsidRDefault="00B224B2" w:rsidP="00B4244A">
            <w:pPr>
              <w:rPr>
                <w:rFonts w:ascii="Times New Roman" w:hAnsi="Times New Roman"/>
                <w:sz w:val="24"/>
                <w:szCs w:val="24"/>
              </w:rPr>
            </w:pPr>
            <w:r w:rsidRPr="00B4244A">
              <w:rPr>
                <w:rFonts w:ascii="Times New Roman" w:hAnsi="Times New Roman"/>
                <w:sz w:val="24"/>
                <w:szCs w:val="24"/>
              </w:rPr>
              <w:lastRenderedPageBreak/>
              <w:t>Pr</w:t>
            </w:r>
            <w:r w:rsidR="00B4244A">
              <w:rPr>
                <w:rFonts w:ascii="Times New Roman" w:hAnsi="Times New Roman"/>
                <w:sz w:val="24"/>
                <w:szCs w:val="24"/>
              </w:rPr>
              <w:t xml:space="preserve">acownia </w:t>
            </w:r>
            <w:r w:rsidRPr="00B4244A">
              <w:rPr>
                <w:rFonts w:ascii="Times New Roman" w:hAnsi="Times New Roman"/>
                <w:sz w:val="24"/>
                <w:szCs w:val="24"/>
              </w:rPr>
              <w:t xml:space="preserve"> Higieny Środków Spożywczych   bad</w:t>
            </w:r>
            <w:r w:rsidR="00B4244A" w:rsidRPr="00B4244A">
              <w:rPr>
                <w:rFonts w:ascii="Times New Roman" w:hAnsi="Times New Roman"/>
                <w:sz w:val="24"/>
                <w:szCs w:val="24"/>
              </w:rPr>
              <w:t>ania</w:t>
            </w:r>
            <w:r w:rsidRPr="00B4244A">
              <w:rPr>
                <w:rFonts w:ascii="Times New Roman" w:hAnsi="Times New Roman"/>
                <w:sz w:val="24"/>
                <w:szCs w:val="24"/>
              </w:rPr>
              <w:t xml:space="preserve"> usługowe </w:t>
            </w:r>
          </w:p>
        </w:tc>
      </w:tr>
      <w:tr w:rsidR="00B224B2" w:rsidRPr="00F079F6" w:rsidTr="00B224B2">
        <w:tc>
          <w:tcPr>
            <w:tcW w:w="695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34" w:type="dxa"/>
          </w:tcPr>
          <w:p w:rsidR="00B224B2" w:rsidRPr="00B224B2" w:rsidRDefault="00B224B2" w:rsidP="00B224B2">
            <w:pPr>
              <w:pStyle w:val="Nagwek2"/>
              <w:tabs>
                <w:tab w:val="left" w:pos="708"/>
                <w:tab w:val="center" w:pos="4536"/>
                <w:tab w:val="right" w:pos="9072"/>
              </w:tabs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24B2">
              <w:rPr>
                <w:rFonts w:ascii="Times New Roman" w:hAnsi="Times New Roman"/>
                <w:sz w:val="22"/>
                <w:szCs w:val="22"/>
              </w:rPr>
              <w:t>Płytki kontaktowe typu Rodak  z pożywką TSA (</w:t>
            </w:r>
            <w:proofErr w:type="spellStart"/>
            <w:r w:rsidRPr="00B224B2">
              <w:rPr>
                <w:rFonts w:ascii="Times New Roman" w:hAnsi="Times New Roman"/>
                <w:sz w:val="22"/>
                <w:szCs w:val="22"/>
              </w:rPr>
              <w:t>Tryptone</w:t>
            </w:r>
            <w:proofErr w:type="spellEnd"/>
            <w:r w:rsidRPr="00B224B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24B2">
              <w:rPr>
                <w:rFonts w:ascii="Times New Roman" w:hAnsi="Times New Roman"/>
                <w:sz w:val="22"/>
                <w:szCs w:val="22"/>
              </w:rPr>
              <w:t>Soya</w:t>
            </w:r>
            <w:proofErr w:type="spellEnd"/>
            <w:r w:rsidRPr="00B224B2">
              <w:rPr>
                <w:rFonts w:ascii="Times New Roman" w:hAnsi="Times New Roman"/>
                <w:sz w:val="22"/>
                <w:szCs w:val="22"/>
              </w:rPr>
              <w:t xml:space="preserve"> Agar  +  </w:t>
            </w:r>
            <w:proofErr w:type="spellStart"/>
            <w:r w:rsidRPr="00B224B2">
              <w:rPr>
                <w:rFonts w:ascii="Times New Roman" w:hAnsi="Times New Roman"/>
                <w:sz w:val="22"/>
                <w:szCs w:val="22"/>
              </w:rPr>
              <w:t>Disinhibitor</w:t>
            </w:r>
            <w:proofErr w:type="spellEnd"/>
            <w:r w:rsidRPr="00B224B2">
              <w:rPr>
                <w:rFonts w:ascii="Times New Roman" w:hAnsi="Times New Roman"/>
                <w:sz w:val="22"/>
                <w:szCs w:val="22"/>
              </w:rPr>
              <w:t xml:space="preserve"> ) a 10 płytek</w:t>
            </w:r>
          </w:p>
          <w:p w:rsidR="00B224B2" w:rsidRPr="00B224B2" w:rsidRDefault="00B224B2" w:rsidP="00B224B2">
            <w:pPr>
              <w:pStyle w:val="Tekstpodstawowy"/>
              <w:tabs>
                <w:tab w:val="left" w:pos="708"/>
                <w:tab w:val="center" w:pos="4536"/>
                <w:tab w:val="right" w:pos="9072"/>
              </w:tabs>
              <w:snapToGrid w:val="0"/>
              <w:jc w:val="both"/>
              <w:rPr>
                <w:sz w:val="22"/>
                <w:szCs w:val="22"/>
              </w:rPr>
            </w:pPr>
            <w:r w:rsidRPr="00B224B2">
              <w:rPr>
                <w:sz w:val="22"/>
                <w:szCs w:val="22"/>
              </w:rPr>
              <w:t xml:space="preserve">Termin </w:t>
            </w:r>
            <w:proofErr w:type="spellStart"/>
            <w:r w:rsidRPr="00B224B2">
              <w:rPr>
                <w:sz w:val="22"/>
                <w:szCs w:val="22"/>
              </w:rPr>
              <w:t>przyd</w:t>
            </w:r>
            <w:proofErr w:type="spellEnd"/>
            <w:r w:rsidRPr="00B224B2">
              <w:rPr>
                <w:sz w:val="22"/>
                <w:szCs w:val="22"/>
              </w:rPr>
              <w:t>. min. 2 m-ce.</w:t>
            </w:r>
          </w:p>
        </w:tc>
        <w:tc>
          <w:tcPr>
            <w:tcW w:w="1307" w:type="dxa"/>
          </w:tcPr>
          <w:p w:rsidR="00B224B2" w:rsidRPr="00B224B2" w:rsidRDefault="00B224B2" w:rsidP="00B224B2">
            <w:pPr>
              <w:pStyle w:val="Zawartotabeli"/>
              <w:snapToGrid w:val="0"/>
              <w:jc w:val="center"/>
              <w:rPr>
                <w:sz w:val="22"/>
                <w:szCs w:val="22"/>
              </w:rPr>
            </w:pPr>
            <w:r w:rsidRPr="00B224B2">
              <w:rPr>
                <w:sz w:val="22"/>
                <w:szCs w:val="22"/>
              </w:rPr>
              <w:t>420 płytek (42 op.)</w:t>
            </w:r>
          </w:p>
        </w:tc>
        <w:tc>
          <w:tcPr>
            <w:tcW w:w="952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224B2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224B2" w:rsidRPr="00F079F6" w:rsidTr="00B224B2">
        <w:tc>
          <w:tcPr>
            <w:tcW w:w="695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434" w:type="dxa"/>
          </w:tcPr>
          <w:p w:rsidR="00B224B2" w:rsidRPr="00B224B2" w:rsidRDefault="00B224B2" w:rsidP="00B224B2">
            <w:pPr>
              <w:pStyle w:val="Nagwek2"/>
              <w:tabs>
                <w:tab w:val="left" w:pos="708"/>
                <w:tab w:val="center" w:pos="4536"/>
                <w:tab w:val="right" w:pos="9072"/>
              </w:tabs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24B2">
              <w:rPr>
                <w:rFonts w:ascii="Times New Roman" w:hAnsi="Times New Roman"/>
                <w:sz w:val="22"/>
                <w:szCs w:val="22"/>
              </w:rPr>
              <w:t>Płytki kontaktowe  typu Rodak z pożywką VRBD  a 10 płytek</w:t>
            </w:r>
          </w:p>
          <w:p w:rsidR="00B224B2" w:rsidRPr="00B224B2" w:rsidRDefault="00B224B2" w:rsidP="00B224B2">
            <w:pPr>
              <w:pStyle w:val="Tekstpodstawowy"/>
              <w:tabs>
                <w:tab w:val="left" w:pos="708"/>
                <w:tab w:val="center" w:pos="4536"/>
                <w:tab w:val="right" w:pos="9072"/>
              </w:tabs>
              <w:snapToGrid w:val="0"/>
              <w:jc w:val="both"/>
              <w:rPr>
                <w:sz w:val="22"/>
                <w:szCs w:val="22"/>
              </w:rPr>
            </w:pPr>
            <w:r w:rsidRPr="00B224B2">
              <w:rPr>
                <w:sz w:val="22"/>
                <w:szCs w:val="22"/>
              </w:rPr>
              <w:t xml:space="preserve">Termin </w:t>
            </w:r>
            <w:proofErr w:type="spellStart"/>
            <w:r w:rsidRPr="00B224B2">
              <w:rPr>
                <w:sz w:val="22"/>
                <w:szCs w:val="22"/>
              </w:rPr>
              <w:t>przyd</w:t>
            </w:r>
            <w:proofErr w:type="spellEnd"/>
            <w:r w:rsidRPr="00B224B2">
              <w:rPr>
                <w:sz w:val="22"/>
                <w:szCs w:val="22"/>
              </w:rPr>
              <w:t>. min. 2 m-ce.</w:t>
            </w:r>
          </w:p>
        </w:tc>
        <w:tc>
          <w:tcPr>
            <w:tcW w:w="1307" w:type="dxa"/>
          </w:tcPr>
          <w:p w:rsidR="00B224B2" w:rsidRPr="00B224B2" w:rsidRDefault="00B224B2" w:rsidP="00B224B2">
            <w:pPr>
              <w:pStyle w:val="Zawartotabeli"/>
              <w:snapToGrid w:val="0"/>
              <w:jc w:val="center"/>
              <w:rPr>
                <w:sz w:val="22"/>
                <w:szCs w:val="22"/>
              </w:rPr>
            </w:pPr>
            <w:r w:rsidRPr="00B224B2">
              <w:rPr>
                <w:sz w:val="22"/>
                <w:szCs w:val="22"/>
              </w:rPr>
              <w:t>240 płytek (24 op.)</w:t>
            </w:r>
          </w:p>
        </w:tc>
        <w:tc>
          <w:tcPr>
            <w:tcW w:w="952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224B2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224B2" w:rsidRPr="00F079F6" w:rsidTr="00B224B2">
        <w:tc>
          <w:tcPr>
            <w:tcW w:w="695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434" w:type="dxa"/>
          </w:tcPr>
          <w:p w:rsidR="00B224B2" w:rsidRPr="00B224B2" w:rsidRDefault="00B224B2" w:rsidP="00B224B2">
            <w:pPr>
              <w:pStyle w:val="Nagwek2"/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B224B2">
              <w:rPr>
                <w:sz w:val="22"/>
                <w:szCs w:val="22"/>
              </w:rPr>
              <w:t xml:space="preserve">  </w:t>
            </w:r>
            <w:proofErr w:type="spellStart"/>
            <w:r w:rsidRPr="00B224B2">
              <w:rPr>
                <w:rFonts w:ascii="Times New Roman" w:hAnsi="Times New Roman" w:cs="Times New Roman"/>
                <w:sz w:val="22"/>
                <w:szCs w:val="22"/>
              </w:rPr>
              <w:t>Bactident</w:t>
            </w:r>
            <w:proofErr w:type="spellEnd"/>
            <w:r w:rsidRPr="00B224B2">
              <w:rPr>
                <w:rFonts w:ascii="Times New Roman" w:hAnsi="Times New Roman" w:cs="Times New Roman"/>
                <w:sz w:val="22"/>
                <w:szCs w:val="22"/>
              </w:rPr>
              <w:t xml:space="preserve"> Oksydaza a 50 </w:t>
            </w:r>
            <w:r w:rsidRPr="00B224B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pasków</w:t>
            </w:r>
          </w:p>
          <w:p w:rsidR="00B224B2" w:rsidRPr="00B224B2" w:rsidRDefault="00B224B2" w:rsidP="00B224B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0" w:line="100" w:lineRule="atLeast"/>
              <w:jc w:val="both"/>
            </w:pPr>
            <w:r w:rsidRPr="00B224B2">
              <w:t>Termin przydatności min. 1 rok od otrzymania.</w:t>
            </w:r>
          </w:p>
        </w:tc>
        <w:tc>
          <w:tcPr>
            <w:tcW w:w="1307" w:type="dxa"/>
          </w:tcPr>
          <w:p w:rsidR="00B224B2" w:rsidRPr="00B224B2" w:rsidRDefault="00B224B2" w:rsidP="00B224B2">
            <w:pPr>
              <w:pStyle w:val="Zawartotabeli"/>
              <w:snapToGrid w:val="0"/>
              <w:jc w:val="center"/>
              <w:rPr>
                <w:sz w:val="22"/>
                <w:szCs w:val="22"/>
              </w:rPr>
            </w:pPr>
            <w:r w:rsidRPr="00B224B2">
              <w:rPr>
                <w:sz w:val="22"/>
                <w:szCs w:val="22"/>
              </w:rPr>
              <w:t>4 op.</w:t>
            </w:r>
          </w:p>
        </w:tc>
        <w:tc>
          <w:tcPr>
            <w:tcW w:w="952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224B2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224B2" w:rsidRPr="00F079F6" w:rsidTr="00B224B2">
        <w:tc>
          <w:tcPr>
            <w:tcW w:w="695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434" w:type="dxa"/>
          </w:tcPr>
          <w:p w:rsidR="00A903CE" w:rsidRDefault="00B224B2" w:rsidP="00A903CE">
            <w:pPr>
              <w:pStyle w:val="Nagwek2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Odczynnik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Kovacs’a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 25 ml</w:t>
            </w:r>
          </w:p>
          <w:p w:rsidR="00B224B2" w:rsidRDefault="00B224B2" w:rsidP="00A903CE">
            <w:pPr>
              <w:pStyle w:val="Nagwek2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Ważność min. 1 rok</w:t>
            </w:r>
          </w:p>
        </w:tc>
        <w:tc>
          <w:tcPr>
            <w:tcW w:w="1307" w:type="dxa"/>
          </w:tcPr>
          <w:p w:rsidR="00B224B2" w:rsidRPr="00B224B2" w:rsidRDefault="00B224B2" w:rsidP="00B42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224B2">
              <w:rPr>
                <w:rFonts w:ascii="Times New Roman" w:hAnsi="Times New Roman"/>
                <w:color w:val="000000"/>
              </w:rPr>
              <w:t xml:space="preserve">1 </w:t>
            </w:r>
            <w:proofErr w:type="spellStart"/>
            <w:r w:rsidRPr="00B224B2">
              <w:rPr>
                <w:rFonts w:ascii="Times New Roman" w:hAnsi="Times New Roman"/>
                <w:color w:val="000000"/>
              </w:rPr>
              <w:t>op</w:t>
            </w:r>
            <w:proofErr w:type="spellEnd"/>
          </w:p>
        </w:tc>
        <w:tc>
          <w:tcPr>
            <w:tcW w:w="952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224B2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224B2" w:rsidRPr="00F079F6" w:rsidTr="00B224B2">
        <w:tc>
          <w:tcPr>
            <w:tcW w:w="695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434" w:type="dxa"/>
          </w:tcPr>
          <w:p w:rsidR="00B224B2" w:rsidRDefault="00B224B2" w:rsidP="00B224B2">
            <w:pPr>
              <w:pStyle w:val="Nagwek2"/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Surowica do  diagnostyki pałeczek z rodzaju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Salmonella </w:t>
            </w:r>
            <w:r>
              <w:rPr>
                <w:rFonts w:ascii="Times New Roman" w:hAnsi="Times New Roman"/>
                <w:sz w:val="20"/>
                <w:szCs w:val="20"/>
              </w:rPr>
              <w:t>metodą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aglutynacji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szkiełkowej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dla antygenu    po 5 ml w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opakowaniu       HM</w:t>
            </w:r>
          </w:p>
          <w:p w:rsidR="00B224B2" w:rsidRDefault="00B224B2" w:rsidP="00B224B2">
            <w:pPr>
              <w:pStyle w:val="Nagwek2"/>
              <w:tabs>
                <w:tab w:val="left" w:pos="708"/>
                <w:tab w:val="center" w:pos="4536"/>
                <w:tab w:val="right" w:pos="9072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Ważność ok. 2 lata. </w:t>
            </w:r>
          </w:p>
        </w:tc>
        <w:tc>
          <w:tcPr>
            <w:tcW w:w="1307" w:type="dxa"/>
          </w:tcPr>
          <w:p w:rsidR="00B224B2" w:rsidRPr="00B224B2" w:rsidRDefault="00B224B2" w:rsidP="00B42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224B2">
              <w:rPr>
                <w:rFonts w:ascii="Times New Roman" w:hAnsi="Times New Roman"/>
                <w:color w:val="000000"/>
              </w:rPr>
              <w:lastRenderedPageBreak/>
              <w:t xml:space="preserve">2 </w:t>
            </w:r>
            <w:proofErr w:type="spellStart"/>
            <w:r w:rsidRPr="00B224B2">
              <w:rPr>
                <w:rFonts w:ascii="Times New Roman" w:hAnsi="Times New Roman"/>
                <w:color w:val="000000"/>
              </w:rPr>
              <w:t>op</w:t>
            </w:r>
            <w:proofErr w:type="spellEnd"/>
          </w:p>
        </w:tc>
        <w:tc>
          <w:tcPr>
            <w:tcW w:w="952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224B2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224B2" w:rsidRPr="00F079F6" w:rsidTr="00B224B2">
        <w:tc>
          <w:tcPr>
            <w:tcW w:w="695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38</w:t>
            </w:r>
          </w:p>
        </w:tc>
        <w:tc>
          <w:tcPr>
            <w:tcW w:w="3434" w:type="dxa"/>
          </w:tcPr>
          <w:p w:rsidR="00B224B2" w:rsidRDefault="00B224B2" w:rsidP="00B224B2">
            <w:pPr>
              <w:pStyle w:val="Nagwek2"/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Test ONPG w krążkach a 50 szt. Ważność min. 1 rok. </w:t>
            </w:r>
          </w:p>
        </w:tc>
        <w:tc>
          <w:tcPr>
            <w:tcW w:w="1307" w:type="dxa"/>
          </w:tcPr>
          <w:p w:rsidR="00B224B2" w:rsidRPr="00B224B2" w:rsidRDefault="00B224B2" w:rsidP="00B42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224B2">
              <w:rPr>
                <w:rFonts w:ascii="Times New Roman" w:hAnsi="Times New Roman"/>
                <w:color w:val="000000"/>
              </w:rPr>
              <w:t>2 op</w:t>
            </w:r>
            <w:r w:rsidR="00B4244A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952" w:type="dxa"/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224B2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224B2" w:rsidRPr="00F079F6" w:rsidRDefault="00B224B2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224B2" w:rsidRPr="00F079F6" w:rsidRDefault="00B224B2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4244A" w:rsidRPr="00F079F6" w:rsidTr="00B4244A">
        <w:tc>
          <w:tcPr>
            <w:tcW w:w="14425" w:type="dxa"/>
            <w:gridSpan w:val="8"/>
          </w:tcPr>
          <w:p w:rsidR="00B4244A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Pracownia GMO</w:t>
            </w:r>
          </w:p>
          <w:p w:rsidR="00B4244A" w:rsidRPr="00F079F6" w:rsidRDefault="00B4244A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4244A" w:rsidRPr="00F079F6" w:rsidTr="00B4244A">
        <w:tc>
          <w:tcPr>
            <w:tcW w:w="695" w:type="dxa"/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434" w:type="dxa"/>
            <w:vAlign w:val="center"/>
          </w:tcPr>
          <w:p w:rsidR="00B4244A" w:rsidRPr="00AF7EC5" w:rsidRDefault="00B4244A" w:rsidP="00B42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Preparat do dezynfekcji powierzchni z atomizerem , o działaniu takim jak preparat </w:t>
            </w:r>
            <w:proofErr w:type="spellStart"/>
            <w:r>
              <w:rPr>
                <w:rFonts w:ascii="Times New Roman" w:hAnsi="Times New Roman"/>
                <w:color w:val="000000"/>
              </w:rPr>
              <w:t>Aerodesin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2000, o pojemności 1 l</w:t>
            </w:r>
          </w:p>
        </w:tc>
        <w:tc>
          <w:tcPr>
            <w:tcW w:w="1307" w:type="dxa"/>
          </w:tcPr>
          <w:p w:rsidR="00B4244A" w:rsidRDefault="00B4244A" w:rsidP="00B42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4244A" w:rsidRPr="00AF7EC5" w:rsidRDefault="00B4244A" w:rsidP="00B42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op.</w:t>
            </w:r>
          </w:p>
        </w:tc>
        <w:tc>
          <w:tcPr>
            <w:tcW w:w="952" w:type="dxa"/>
          </w:tcPr>
          <w:p w:rsidR="00B4244A" w:rsidRPr="00AF7EC5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4244A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4244A" w:rsidRPr="00F079F6" w:rsidTr="00B4244A">
        <w:tc>
          <w:tcPr>
            <w:tcW w:w="695" w:type="dxa"/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434" w:type="dxa"/>
            <w:vAlign w:val="center"/>
          </w:tcPr>
          <w:p w:rsidR="00B4244A" w:rsidRPr="00B4244A" w:rsidRDefault="00B4244A" w:rsidP="00B4244A">
            <w:pPr>
              <w:pStyle w:val="Nagwek"/>
              <w:tabs>
                <w:tab w:val="left" w:pos="708"/>
              </w:tabs>
              <w:spacing w:before="120" w:line="276" w:lineRule="auto"/>
              <w:outlineLvl w:val="0"/>
              <w:rPr>
                <w:szCs w:val="24"/>
                <w:vertAlign w:val="subscript"/>
                <w:lang w:val="en-US"/>
              </w:rPr>
            </w:pPr>
            <w:proofErr w:type="spellStart"/>
            <w:r w:rsidRPr="00B4244A">
              <w:rPr>
                <w:color w:val="000000"/>
                <w:lang w:val="en-US"/>
              </w:rPr>
              <w:t>Bufor</w:t>
            </w:r>
            <w:proofErr w:type="spellEnd"/>
            <w:r w:rsidRPr="00B4244A">
              <w:rPr>
                <w:color w:val="000000"/>
                <w:lang w:val="en-US"/>
              </w:rPr>
              <w:t xml:space="preserve"> </w:t>
            </w:r>
            <w:proofErr w:type="spellStart"/>
            <w:r w:rsidRPr="00B4244A">
              <w:rPr>
                <w:szCs w:val="24"/>
                <w:lang w:val="en-US"/>
              </w:rPr>
              <w:t>Bufor</w:t>
            </w:r>
            <w:proofErr w:type="spellEnd"/>
            <w:r w:rsidRPr="00B4244A">
              <w:rPr>
                <w:szCs w:val="24"/>
                <w:lang w:val="en-US"/>
              </w:rPr>
              <w:t xml:space="preserve">  0,04M </w:t>
            </w:r>
            <w:proofErr w:type="spellStart"/>
            <w:r w:rsidRPr="00B4244A">
              <w:rPr>
                <w:szCs w:val="24"/>
                <w:lang w:val="en-US"/>
              </w:rPr>
              <w:t>Tris</w:t>
            </w:r>
            <w:proofErr w:type="spellEnd"/>
            <w:r w:rsidRPr="00B4244A">
              <w:rPr>
                <w:szCs w:val="24"/>
                <w:lang w:val="en-US"/>
              </w:rPr>
              <w:t xml:space="preserve"> acetate, 0,001M EDTA.Na</w:t>
            </w:r>
            <w:r w:rsidRPr="00B4244A">
              <w:rPr>
                <w:szCs w:val="24"/>
                <w:vertAlign w:val="subscript"/>
                <w:lang w:val="en-US"/>
              </w:rPr>
              <w:t>2</w:t>
            </w:r>
          </w:p>
          <w:p w:rsidR="00B4244A" w:rsidRDefault="00B4244A" w:rsidP="00B4244A">
            <w:pPr>
              <w:pStyle w:val="Nagwek"/>
              <w:tabs>
                <w:tab w:val="left" w:pos="708"/>
              </w:tabs>
              <w:spacing w:before="120" w:line="276" w:lineRule="auto"/>
              <w:outlineLvl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ph</w:t>
            </w:r>
            <w:proofErr w:type="spellEnd"/>
            <w:r>
              <w:rPr>
                <w:szCs w:val="24"/>
              </w:rPr>
              <w:t xml:space="preserve"> 8,3± 0,2</w:t>
            </w:r>
          </w:p>
          <w:p w:rsidR="00B4244A" w:rsidRDefault="00B4244A" w:rsidP="00B4244A">
            <w:pPr>
              <w:pStyle w:val="Nagwek"/>
              <w:tabs>
                <w:tab w:val="left" w:pos="708"/>
              </w:tabs>
              <w:spacing w:before="120" w:line="276" w:lineRule="auto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Nr katalogowy 65497 firmy Sigma – </w:t>
            </w:r>
            <w:proofErr w:type="spellStart"/>
            <w:r>
              <w:rPr>
                <w:szCs w:val="24"/>
              </w:rPr>
              <w:t>Aldrich</w:t>
            </w:r>
            <w:proofErr w:type="spellEnd"/>
            <w:r>
              <w:rPr>
                <w:szCs w:val="24"/>
              </w:rPr>
              <w:t>, Opakowanie 10l</w:t>
            </w:r>
          </w:p>
          <w:p w:rsidR="00B4244A" w:rsidRPr="00AF7EC5" w:rsidRDefault="00B4244A" w:rsidP="00B4244A">
            <w:pPr>
              <w:pStyle w:val="Nagwek"/>
              <w:tabs>
                <w:tab w:val="left" w:pos="708"/>
              </w:tabs>
              <w:spacing w:before="120" w:line="276" w:lineRule="auto"/>
              <w:outlineLvl w:val="0"/>
              <w:rPr>
                <w:color w:val="000000"/>
              </w:rPr>
            </w:pPr>
          </w:p>
        </w:tc>
        <w:tc>
          <w:tcPr>
            <w:tcW w:w="1307" w:type="dxa"/>
          </w:tcPr>
          <w:p w:rsidR="00B4244A" w:rsidRPr="00AF7EC5" w:rsidRDefault="00B4244A" w:rsidP="00B42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op.</w:t>
            </w:r>
          </w:p>
        </w:tc>
        <w:tc>
          <w:tcPr>
            <w:tcW w:w="952" w:type="dxa"/>
          </w:tcPr>
          <w:p w:rsidR="00B4244A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4244A" w:rsidRPr="00AF7EC5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4244A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4244A" w:rsidRPr="00F079F6" w:rsidTr="00B4244A">
        <w:tc>
          <w:tcPr>
            <w:tcW w:w="695" w:type="dxa"/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434" w:type="dxa"/>
            <w:vAlign w:val="center"/>
          </w:tcPr>
          <w:p w:rsidR="00B4244A" w:rsidRDefault="00B4244A" w:rsidP="00B4244A">
            <w:pPr>
              <w:pStyle w:val="Nagwek"/>
              <w:tabs>
                <w:tab w:val="clear" w:pos="4536"/>
                <w:tab w:val="clear" w:pos="9072"/>
              </w:tabs>
              <w:spacing w:before="120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Bufor do rozcieńczania DNA : </w:t>
            </w:r>
          </w:p>
          <w:p w:rsidR="00B4244A" w:rsidRDefault="00B4244A" w:rsidP="00B4244A">
            <w:pPr>
              <w:pStyle w:val="Nagwek"/>
              <w:tabs>
                <w:tab w:val="clear" w:pos="4536"/>
                <w:tab w:val="clear" w:pos="9072"/>
              </w:tabs>
              <w:spacing w:before="120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0,1X TE bufor ( </w:t>
            </w:r>
            <w:proofErr w:type="spellStart"/>
            <w:r>
              <w:rPr>
                <w:szCs w:val="24"/>
              </w:rPr>
              <w:t>Tris-HCL</w:t>
            </w:r>
            <w:proofErr w:type="spellEnd"/>
            <w:r>
              <w:rPr>
                <w:szCs w:val="24"/>
              </w:rPr>
              <w:t xml:space="preserve"> ph=8,0 c=1mmol/L, EDTA </w:t>
            </w:r>
            <w:proofErr w:type="spellStart"/>
            <w:r>
              <w:rPr>
                <w:szCs w:val="24"/>
              </w:rPr>
              <w:t>ph</w:t>
            </w:r>
            <w:proofErr w:type="spellEnd"/>
            <w:r>
              <w:rPr>
                <w:szCs w:val="24"/>
              </w:rPr>
              <w:t xml:space="preserve"> 8,0 c=0,1 </w:t>
            </w:r>
            <w:proofErr w:type="spellStart"/>
            <w:r>
              <w:rPr>
                <w:szCs w:val="24"/>
              </w:rPr>
              <w:t>mmol</w:t>
            </w:r>
            <w:proofErr w:type="spellEnd"/>
            <w:r>
              <w:rPr>
                <w:szCs w:val="24"/>
              </w:rPr>
              <w:t xml:space="preserve">/L) </w:t>
            </w:r>
          </w:p>
          <w:p w:rsidR="00B4244A" w:rsidRPr="009C3831" w:rsidRDefault="00B4244A" w:rsidP="00B4244A">
            <w:pPr>
              <w:pStyle w:val="Nagwek"/>
              <w:tabs>
                <w:tab w:val="clear" w:pos="4536"/>
                <w:tab w:val="clear" w:pos="9072"/>
              </w:tabs>
              <w:spacing w:before="120"/>
              <w:outlineLvl w:val="0"/>
              <w:rPr>
                <w:szCs w:val="24"/>
              </w:rPr>
            </w:pPr>
            <w:r>
              <w:rPr>
                <w:szCs w:val="24"/>
              </w:rPr>
              <w:t>numer katalogowy 61952 Sigma, opakowanie 100ml</w:t>
            </w:r>
          </w:p>
        </w:tc>
        <w:tc>
          <w:tcPr>
            <w:tcW w:w="1307" w:type="dxa"/>
          </w:tcPr>
          <w:p w:rsidR="00B4244A" w:rsidRPr="00AF7EC5" w:rsidRDefault="00B4244A" w:rsidP="00B42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op.</w:t>
            </w:r>
          </w:p>
        </w:tc>
        <w:tc>
          <w:tcPr>
            <w:tcW w:w="952" w:type="dxa"/>
          </w:tcPr>
          <w:p w:rsidR="00B4244A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4244A" w:rsidRPr="00AF7EC5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4244A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4244A" w:rsidRPr="00F079F6" w:rsidTr="00B4244A">
        <w:tc>
          <w:tcPr>
            <w:tcW w:w="695" w:type="dxa"/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434" w:type="dxa"/>
            <w:vAlign w:val="center"/>
          </w:tcPr>
          <w:p w:rsidR="00B4244A" w:rsidRDefault="00B4244A" w:rsidP="00B4244A">
            <w:pPr>
              <w:pStyle w:val="Nagwek"/>
              <w:tabs>
                <w:tab w:val="left" w:pos="708"/>
              </w:tabs>
              <w:spacing w:before="120" w:line="276" w:lineRule="auto"/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Bromek </w:t>
            </w:r>
            <w:proofErr w:type="spellStart"/>
            <w:r>
              <w:rPr>
                <w:color w:val="000000"/>
              </w:rPr>
              <w:t>etydyny</w:t>
            </w:r>
            <w:proofErr w:type="spellEnd"/>
            <w:r>
              <w:rPr>
                <w:color w:val="000000"/>
              </w:rPr>
              <w:t xml:space="preserve"> o stężeniu 10mg/ml, opakowanie 10ml</w:t>
            </w:r>
          </w:p>
        </w:tc>
        <w:tc>
          <w:tcPr>
            <w:tcW w:w="1307" w:type="dxa"/>
          </w:tcPr>
          <w:p w:rsidR="00B4244A" w:rsidRPr="00AF7EC5" w:rsidRDefault="00B4244A" w:rsidP="00B42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op.</w:t>
            </w:r>
          </w:p>
        </w:tc>
        <w:tc>
          <w:tcPr>
            <w:tcW w:w="952" w:type="dxa"/>
          </w:tcPr>
          <w:p w:rsidR="00B4244A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4244A" w:rsidRPr="00AF7EC5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4244A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B4244A" w:rsidRPr="00F079F6" w:rsidTr="00B4244A">
        <w:tc>
          <w:tcPr>
            <w:tcW w:w="695" w:type="dxa"/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43</w:t>
            </w:r>
          </w:p>
        </w:tc>
        <w:tc>
          <w:tcPr>
            <w:tcW w:w="3434" w:type="dxa"/>
            <w:vAlign w:val="center"/>
          </w:tcPr>
          <w:p w:rsidR="00B4244A" w:rsidRDefault="00B4244A" w:rsidP="00B4244A">
            <w:pPr>
              <w:pStyle w:val="Nagwek"/>
              <w:tabs>
                <w:tab w:val="left" w:pos="708"/>
              </w:tabs>
              <w:spacing w:before="120" w:line="276" w:lineRule="auto"/>
              <w:outlineLvl w:val="0"/>
              <w:rPr>
                <w:color w:val="000000"/>
              </w:rPr>
            </w:pPr>
            <w:r>
              <w:rPr>
                <w:color w:val="000000"/>
              </w:rPr>
              <w:t>Bufor do nanoszenia DNA II a 5 ml</w:t>
            </w:r>
          </w:p>
        </w:tc>
        <w:tc>
          <w:tcPr>
            <w:tcW w:w="1307" w:type="dxa"/>
          </w:tcPr>
          <w:p w:rsidR="00B4244A" w:rsidRDefault="00B4244A" w:rsidP="00B42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4244A" w:rsidRPr="00AF7EC5" w:rsidRDefault="00B4244A" w:rsidP="00B42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op.</w:t>
            </w:r>
          </w:p>
        </w:tc>
        <w:tc>
          <w:tcPr>
            <w:tcW w:w="952" w:type="dxa"/>
          </w:tcPr>
          <w:p w:rsidR="00B4244A" w:rsidRPr="00AF7EC5" w:rsidRDefault="00B4244A" w:rsidP="00B424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B4244A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15748E" w:rsidRDefault="0015748E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:rsidR="00B4244A" w:rsidRPr="00F079F6" w:rsidRDefault="00B4244A" w:rsidP="00A232DD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:rsidR="00B4244A" w:rsidRPr="00F079F6" w:rsidRDefault="00B4244A" w:rsidP="00A232DD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</w:tbl>
    <w:p w:rsidR="00A7255A" w:rsidRPr="00F079F6" w:rsidRDefault="00A7255A" w:rsidP="00A7255A">
      <w:pPr>
        <w:rPr>
          <w:rFonts w:ascii="Times New Roman" w:hAnsi="Times New Roman"/>
          <w:color w:val="000000"/>
          <w:u w:val="single"/>
        </w:rPr>
      </w:pPr>
    </w:p>
    <w:p w:rsidR="002B5AF4" w:rsidRPr="00F079F6" w:rsidRDefault="00A7255A" w:rsidP="002B5AF4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  <w:u w:val="single"/>
        </w:rPr>
        <w:t>Wymagania równoważności:</w:t>
      </w:r>
      <w:r w:rsidRPr="00F079F6">
        <w:rPr>
          <w:rFonts w:ascii="Times New Roman" w:hAnsi="Times New Roman"/>
          <w:color w:val="000000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).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32"/>
        <w:gridCol w:w="3558"/>
        <w:gridCol w:w="3490"/>
        <w:gridCol w:w="4345"/>
      </w:tblGrid>
      <w:tr w:rsidR="002B5AF4" w:rsidRPr="00F079F6" w:rsidTr="00B224B2">
        <w:tc>
          <w:tcPr>
            <w:tcW w:w="14425" w:type="dxa"/>
            <w:gridSpan w:val="4"/>
          </w:tcPr>
          <w:p w:rsidR="002B5AF4" w:rsidRPr="00F079F6" w:rsidRDefault="002B5AF4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Wartość ogółem</w:t>
            </w:r>
          </w:p>
        </w:tc>
      </w:tr>
      <w:tr w:rsidR="002B5AF4" w:rsidRPr="00F079F6" w:rsidTr="00B224B2">
        <w:tc>
          <w:tcPr>
            <w:tcW w:w="3032" w:type="dxa"/>
            <w:tcBorders>
              <w:righ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70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F4" w:rsidRPr="00F079F6" w:rsidRDefault="002B5AF4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Vat</w:t>
            </w:r>
            <w:proofErr w:type="spellEnd"/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2B5AF4" w:rsidRPr="00F079F6" w:rsidTr="00B224B2">
        <w:tc>
          <w:tcPr>
            <w:tcW w:w="3032" w:type="dxa"/>
            <w:tcBorders>
              <w:righ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B5AF4" w:rsidRPr="00F079F6" w:rsidTr="00B224B2">
        <w:tc>
          <w:tcPr>
            <w:tcW w:w="3032" w:type="dxa"/>
            <w:tcBorders>
              <w:right w:val="single" w:sz="4" w:space="0" w:color="auto"/>
            </w:tcBorders>
          </w:tcPr>
          <w:p w:rsidR="002B5AF4" w:rsidRPr="00F079F6" w:rsidRDefault="002B5AF4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Słownie:</w:t>
            </w:r>
          </w:p>
        </w:tc>
        <w:tc>
          <w:tcPr>
            <w:tcW w:w="3558" w:type="dxa"/>
            <w:tcBorders>
              <w:left w:val="single" w:sz="4" w:space="0" w:color="auto"/>
              <w:right w:val="single" w:sz="4" w:space="0" w:color="auto"/>
            </w:tcBorders>
          </w:tcPr>
          <w:p w:rsidR="002B5AF4" w:rsidRPr="00F079F6" w:rsidRDefault="002B5AF4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0" w:type="dxa"/>
            <w:tcBorders>
              <w:left w:val="single" w:sz="4" w:space="0" w:color="auto"/>
              <w:right w:val="single" w:sz="4" w:space="0" w:color="auto"/>
            </w:tcBorders>
          </w:tcPr>
          <w:p w:rsidR="002B5AF4" w:rsidRPr="00F079F6" w:rsidRDefault="002B5AF4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2B5AF4" w:rsidRPr="00F079F6" w:rsidRDefault="002B5AF4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232DD" w:rsidRPr="00F079F6" w:rsidRDefault="00A232DD" w:rsidP="00A7255A">
      <w:pPr>
        <w:rPr>
          <w:rFonts w:ascii="Times New Roman" w:hAnsi="Times New Roman"/>
          <w:color w:val="000000"/>
        </w:rPr>
      </w:pPr>
    </w:p>
    <w:p w:rsidR="00A7255A" w:rsidRPr="00F079F6" w:rsidRDefault="002E0A4A" w:rsidP="00A7255A">
      <w:pPr>
        <w:rPr>
          <w:rFonts w:ascii="Times New Roman" w:hAnsi="Times New Roman"/>
          <w:color w:val="000000"/>
          <w:sz w:val="32"/>
          <w:szCs w:val="32"/>
        </w:rPr>
      </w:pPr>
      <w:r w:rsidRPr="00F079F6">
        <w:rPr>
          <w:rFonts w:ascii="Times New Roman" w:hAnsi="Times New Roman"/>
          <w:color w:val="000000"/>
          <w:sz w:val="32"/>
          <w:szCs w:val="32"/>
        </w:rPr>
        <w:t>PAKIET 2</w:t>
      </w:r>
      <w:r w:rsidR="001061D6" w:rsidRPr="00F079F6">
        <w:rPr>
          <w:rFonts w:ascii="Times New Roman" w:hAnsi="Times New Roman"/>
          <w:color w:val="000000"/>
          <w:sz w:val="32"/>
          <w:szCs w:val="32"/>
        </w:rPr>
        <w:t xml:space="preserve">                                                                                                                                                 </w:t>
      </w:r>
      <w:r w:rsidR="001061D6" w:rsidRPr="00F079F6">
        <w:rPr>
          <w:rFonts w:ascii="Times New Roman" w:hAnsi="Times New Roman"/>
          <w:color w:val="000000"/>
        </w:rPr>
        <w:t>zał. 1</w:t>
      </w:r>
    </w:p>
    <w:p w:rsidR="00A7255A" w:rsidRPr="00F079F6" w:rsidRDefault="00D71372" w:rsidP="00A7255A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  <w:sz w:val="28"/>
          <w:szCs w:val="28"/>
        </w:rPr>
        <w:t xml:space="preserve">Patologia 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7"/>
        <w:gridCol w:w="3494"/>
        <w:gridCol w:w="1190"/>
        <w:gridCol w:w="981"/>
        <w:gridCol w:w="1744"/>
        <w:gridCol w:w="2262"/>
        <w:gridCol w:w="2133"/>
        <w:gridCol w:w="1984"/>
      </w:tblGrid>
      <w:tr w:rsidR="00A7255A" w:rsidRPr="00F079F6" w:rsidTr="00D71372">
        <w:trPr>
          <w:trHeight w:val="210"/>
        </w:trPr>
        <w:tc>
          <w:tcPr>
            <w:tcW w:w="637" w:type="dxa"/>
            <w:vMerge w:val="restart"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3494" w:type="dxa"/>
            <w:vMerge w:val="restart"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Asortyment</w:t>
            </w:r>
          </w:p>
        </w:tc>
        <w:tc>
          <w:tcPr>
            <w:tcW w:w="1190" w:type="dxa"/>
            <w:vMerge w:val="restart"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Ilość ogólna</w:t>
            </w:r>
          </w:p>
        </w:tc>
        <w:tc>
          <w:tcPr>
            <w:tcW w:w="981" w:type="dxa"/>
            <w:vMerge w:val="restart"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Stawka</w:t>
            </w:r>
          </w:p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4006" w:type="dxa"/>
            <w:gridSpan w:val="2"/>
            <w:tcBorders>
              <w:bottom w:val="single" w:sz="4" w:space="0" w:color="auto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Cena jednostkowa</w:t>
            </w:r>
          </w:p>
        </w:tc>
        <w:tc>
          <w:tcPr>
            <w:tcW w:w="4117" w:type="dxa"/>
            <w:gridSpan w:val="2"/>
            <w:tcBorders>
              <w:bottom w:val="single" w:sz="4" w:space="0" w:color="auto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Wartość zapotrzebowania</w:t>
            </w:r>
          </w:p>
        </w:tc>
      </w:tr>
      <w:tr w:rsidR="00A7255A" w:rsidRPr="00F079F6" w:rsidTr="00D71372">
        <w:trPr>
          <w:trHeight w:val="755"/>
        </w:trPr>
        <w:tc>
          <w:tcPr>
            <w:tcW w:w="637" w:type="dxa"/>
            <w:vMerge/>
            <w:tcBorders>
              <w:bottom w:val="single" w:sz="4" w:space="0" w:color="000000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494" w:type="dxa"/>
            <w:vMerge/>
            <w:tcBorders>
              <w:bottom w:val="single" w:sz="4" w:space="0" w:color="000000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190" w:type="dxa"/>
            <w:vMerge/>
            <w:tcBorders>
              <w:bottom w:val="single" w:sz="4" w:space="0" w:color="000000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981" w:type="dxa"/>
            <w:vMerge/>
            <w:tcBorders>
              <w:bottom w:val="single" w:sz="4" w:space="0" w:color="000000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</w:tr>
    </w:tbl>
    <w:p w:rsidR="00A7255A" w:rsidRPr="00F079F6" w:rsidRDefault="00A232DD" w:rsidP="002E0A4A">
      <w:pPr>
        <w:ind w:left="290"/>
        <w:jc w:val="both"/>
        <w:rPr>
          <w:rFonts w:ascii="Times New Roman" w:hAnsi="Times New Roman"/>
          <w:b/>
          <w:color w:val="000000"/>
        </w:rPr>
      </w:pPr>
      <w:r w:rsidRPr="00F079F6">
        <w:rPr>
          <w:rFonts w:ascii="Times New Roman" w:hAnsi="Times New Roman"/>
          <w:b/>
          <w:color w:val="000000"/>
        </w:rPr>
        <w:t xml:space="preserve">Kompletny zestaw (kit) do diagnostyki wirusa wścieklizny metodą </w:t>
      </w:r>
      <w:proofErr w:type="spellStart"/>
      <w:r w:rsidRPr="00F079F6">
        <w:rPr>
          <w:rFonts w:ascii="Times New Roman" w:hAnsi="Times New Roman"/>
          <w:b/>
          <w:color w:val="000000"/>
        </w:rPr>
        <w:t>RT-PCR</w:t>
      </w:r>
      <w:proofErr w:type="spellEnd"/>
      <w:r w:rsidRPr="00F079F6">
        <w:rPr>
          <w:rFonts w:ascii="Times New Roman" w:hAnsi="Times New Roman"/>
          <w:b/>
          <w:color w:val="000000"/>
        </w:rPr>
        <w:t xml:space="preserve"> odpowiedni dla systemu Applied </w:t>
      </w:r>
      <w:proofErr w:type="spellStart"/>
      <w:r w:rsidRPr="00F079F6">
        <w:rPr>
          <w:rFonts w:ascii="Times New Roman" w:hAnsi="Times New Roman"/>
          <w:b/>
          <w:color w:val="000000"/>
        </w:rPr>
        <w:t>Biosystems</w:t>
      </w:r>
      <w:proofErr w:type="spellEnd"/>
      <w:r w:rsidRPr="00F079F6">
        <w:rPr>
          <w:rFonts w:ascii="Times New Roman" w:hAnsi="Times New Roman"/>
          <w:b/>
          <w:color w:val="000000"/>
        </w:rPr>
        <w:t xml:space="preserve"> Step</w:t>
      </w:r>
      <w:r w:rsidR="002E0A4A" w:rsidRPr="00F079F6">
        <w:rPr>
          <w:rFonts w:ascii="Times New Roman" w:hAnsi="Times New Roman"/>
          <w:b/>
          <w:color w:val="000000"/>
        </w:rPr>
        <w:t xml:space="preserve"> One Plus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"/>
        <w:gridCol w:w="3449"/>
        <w:gridCol w:w="1309"/>
        <w:gridCol w:w="960"/>
        <w:gridCol w:w="1733"/>
        <w:gridCol w:w="2268"/>
        <w:gridCol w:w="2127"/>
        <w:gridCol w:w="1984"/>
      </w:tblGrid>
      <w:tr w:rsidR="00A232DD" w:rsidRPr="00F079F6" w:rsidTr="00A232DD">
        <w:trPr>
          <w:trHeight w:val="871"/>
        </w:trPr>
        <w:tc>
          <w:tcPr>
            <w:tcW w:w="595" w:type="dxa"/>
          </w:tcPr>
          <w:p w:rsidR="00A232DD" w:rsidRPr="00F079F6" w:rsidRDefault="00A232DD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3449" w:type="dxa"/>
          </w:tcPr>
          <w:p w:rsidR="00A232DD" w:rsidRPr="00F079F6" w:rsidRDefault="00A232DD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  <w:lang w:val="en-US"/>
              </w:rPr>
            </w:pPr>
            <w:r w:rsidRPr="00F079F6">
              <w:rPr>
                <w:color w:val="000000"/>
                <w:sz w:val="22"/>
                <w:szCs w:val="22"/>
                <w:lang w:val="en-US"/>
              </w:rPr>
              <w:t>Rabies Virus Real Time PCR</w:t>
            </w:r>
          </w:p>
        </w:tc>
        <w:tc>
          <w:tcPr>
            <w:tcW w:w="1309" w:type="dxa"/>
          </w:tcPr>
          <w:p w:rsidR="00A232DD" w:rsidRPr="00F079F6" w:rsidRDefault="00A232DD" w:rsidP="00B224B2">
            <w:pPr>
              <w:ind w:left="-70" w:firstLine="7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100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oznaczeń</w:t>
            </w:r>
            <w:proofErr w:type="spellEnd"/>
          </w:p>
        </w:tc>
        <w:tc>
          <w:tcPr>
            <w:tcW w:w="960" w:type="dxa"/>
          </w:tcPr>
          <w:p w:rsidR="00A232DD" w:rsidRPr="00F079F6" w:rsidRDefault="00A232DD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A232DD" w:rsidRPr="00F079F6" w:rsidRDefault="00A232DD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232DD" w:rsidRPr="00F079F6" w:rsidRDefault="00A232DD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A232DD" w:rsidRPr="00F079F6" w:rsidRDefault="00A232DD" w:rsidP="005644E9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232DD" w:rsidRPr="00F079F6" w:rsidRDefault="00A232DD" w:rsidP="00D71372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</w:tbl>
    <w:p w:rsidR="00A232DD" w:rsidRPr="00F079F6" w:rsidRDefault="00A232DD" w:rsidP="00A232DD">
      <w:pPr>
        <w:rPr>
          <w:rFonts w:ascii="Times New Roman" w:hAnsi="Times New Roman"/>
          <w:b/>
          <w:color w:val="000000"/>
        </w:rPr>
      </w:pPr>
      <w:r w:rsidRPr="00F079F6">
        <w:rPr>
          <w:rFonts w:ascii="Times New Roman" w:hAnsi="Times New Roman"/>
          <w:b/>
          <w:color w:val="000000"/>
        </w:rPr>
        <w:t>Wymagania dla standardów do GMO</w:t>
      </w:r>
    </w:p>
    <w:p w:rsidR="00A232DD" w:rsidRPr="00F079F6" w:rsidRDefault="00A232DD" w:rsidP="00A232DD">
      <w:pPr>
        <w:pStyle w:val="Stopka"/>
        <w:tabs>
          <w:tab w:val="clear" w:pos="4536"/>
          <w:tab w:val="clear" w:pos="9072"/>
        </w:tabs>
        <w:rPr>
          <w:color w:val="000000"/>
          <w:sz w:val="22"/>
          <w:szCs w:val="22"/>
        </w:rPr>
      </w:pPr>
      <w:r w:rsidRPr="00F079F6">
        <w:rPr>
          <w:color w:val="000000"/>
          <w:sz w:val="22"/>
          <w:szCs w:val="22"/>
        </w:rPr>
        <w:lastRenderedPageBreak/>
        <w:t>Wymagane:</w:t>
      </w:r>
    </w:p>
    <w:p w:rsidR="00A232DD" w:rsidRPr="00F079F6" w:rsidRDefault="00A232DD" w:rsidP="00A232DD">
      <w:pPr>
        <w:pStyle w:val="Stopka"/>
        <w:tabs>
          <w:tab w:val="clear" w:pos="4536"/>
          <w:tab w:val="clear" w:pos="9072"/>
        </w:tabs>
        <w:rPr>
          <w:color w:val="000000"/>
          <w:sz w:val="22"/>
          <w:szCs w:val="22"/>
        </w:rPr>
      </w:pPr>
      <w:r w:rsidRPr="00F079F6">
        <w:rPr>
          <w:color w:val="000000"/>
          <w:sz w:val="22"/>
          <w:szCs w:val="22"/>
        </w:rPr>
        <w:t>- certyfikat jakości,</w:t>
      </w:r>
    </w:p>
    <w:p w:rsidR="007925D6" w:rsidRPr="00F079F6" w:rsidRDefault="00BE6BA0" w:rsidP="00A232DD">
      <w:pPr>
        <w:pStyle w:val="Stopka"/>
        <w:tabs>
          <w:tab w:val="clear" w:pos="4536"/>
          <w:tab w:val="clear" w:pos="9072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termin ważności  od</w:t>
      </w:r>
      <w:r w:rsidR="00A232DD" w:rsidRPr="00F079F6">
        <w:rPr>
          <w:color w:val="000000"/>
          <w:sz w:val="22"/>
          <w:szCs w:val="22"/>
        </w:rPr>
        <w:t>czynników min. 1 rok,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32"/>
        <w:gridCol w:w="3558"/>
        <w:gridCol w:w="3490"/>
        <w:gridCol w:w="4345"/>
      </w:tblGrid>
      <w:tr w:rsidR="00A7255A" w:rsidRPr="00F079F6" w:rsidTr="00D71372">
        <w:tc>
          <w:tcPr>
            <w:tcW w:w="14425" w:type="dxa"/>
            <w:gridSpan w:val="4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Wartość ogółem</w:t>
            </w:r>
          </w:p>
        </w:tc>
      </w:tr>
      <w:tr w:rsidR="00A7255A" w:rsidRPr="00F079F6" w:rsidTr="00D71372">
        <w:tc>
          <w:tcPr>
            <w:tcW w:w="3032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70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Vat</w:t>
            </w:r>
            <w:proofErr w:type="spellEnd"/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A7255A" w:rsidRPr="00F079F6" w:rsidTr="00D71372">
        <w:tc>
          <w:tcPr>
            <w:tcW w:w="3032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7255A" w:rsidRPr="00F079F6" w:rsidTr="00D71372">
        <w:tc>
          <w:tcPr>
            <w:tcW w:w="3032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Słownie:</w:t>
            </w:r>
          </w:p>
        </w:tc>
        <w:tc>
          <w:tcPr>
            <w:tcW w:w="3558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0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7255A" w:rsidRPr="00F079F6" w:rsidRDefault="00A7255A" w:rsidP="00A7255A">
      <w:pPr>
        <w:rPr>
          <w:rFonts w:ascii="Times New Roman" w:hAnsi="Times New Roman"/>
          <w:color w:val="000000"/>
          <w:u w:val="single"/>
        </w:rPr>
      </w:pPr>
    </w:p>
    <w:p w:rsidR="00A7255A" w:rsidRPr="00F079F6" w:rsidRDefault="00A7255A" w:rsidP="00A7255A">
      <w:pPr>
        <w:rPr>
          <w:rFonts w:ascii="Times New Roman" w:hAnsi="Times New Roman"/>
          <w:color w:val="000000"/>
          <w:u w:val="single"/>
        </w:rPr>
      </w:pPr>
    </w:p>
    <w:p w:rsidR="00E5646F" w:rsidRPr="00F079F6" w:rsidRDefault="00A7255A" w:rsidP="00E5646F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  <w:u w:val="single"/>
        </w:rPr>
        <w:t>Wymagania równoważności:</w:t>
      </w:r>
      <w:r w:rsidRPr="00F079F6">
        <w:rPr>
          <w:rFonts w:ascii="Times New Roman" w:hAnsi="Times New Roman"/>
          <w:color w:val="000000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</w:t>
      </w:r>
    </w:p>
    <w:p w:rsidR="006E235B" w:rsidRPr="00F079F6" w:rsidRDefault="006E235B" w:rsidP="00A7255A">
      <w:pPr>
        <w:pStyle w:val="Stopka"/>
        <w:tabs>
          <w:tab w:val="clear" w:pos="4536"/>
          <w:tab w:val="clear" w:pos="9072"/>
        </w:tabs>
        <w:rPr>
          <w:bCs/>
          <w:color w:val="000000"/>
          <w:sz w:val="32"/>
          <w:szCs w:val="32"/>
        </w:rPr>
      </w:pPr>
    </w:p>
    <w:p w:rsidR="005553F8" w:rsidRPr="00F079F6" w:rsidRDefault="00F079F6" w:rsidP="00A96600">
      <w:pPr>
        <w:pStyle w:val="Stopka"/>
        <w:tabs>
          <w:tab w:val="clear" w:pos="4536"/>
          <w:tab w:val="clear" w:pos="9072"/>
        </w:tabs>
        <w:rPr>
          <w:bCs/>
          <w:color w:val="000000"/>
          <w:sz w:val="22"/>
          <w:szCs w:val="22"/>
        </w:rPr>
      </w:pPr>
      <w:r w:rsidRPr="00F079F6">
        <w:rPr>
          <w:bCs/>
          <w:color w:val="000000"/>
          <w:sz w:val="32"/>
          <w:szCs w:val="32"/>
        </w:rPr>
        <w:t>PAKIET 3</w:t>
      </w:r>
      <w:r w:rsidR="00A7255A" w:rsidRPr="00F079F6">
        <w:rPr>
          <w:bCs/>
          <w:color w:val="000000"/>
          <w:sz w:val="32"/>
          <w:szCs w:val="32"/>
        </w:rPr>
        <w:t xml:space="preserve">       </w:t>
      </w:r>
      <w:r w:rsidR="00A7255A" w:rsidRPr="00F079F6">
        <w:rPr>
          <w:bCs/>
          <w:color w:val="000000"/>
          <w:sz w:val="22"/>
          <w:szCs w:val="22"/>
        </w:rPr>
        <w:t xml:space="preserve">                                                                         </w:t>
      </w:r>
      <w:r w:rsidR="00D71372" w:rsidRPr="00F079F6">
        <w:rPr>
          <w:bCs/>
          <w:color w:val="000000"/>
          <w:sz w:val="22"/>
          <w:szCs w:val="22"/>
        </w:rPr>
        <w:t xml:space="preserve">                         </w:t>
      </w:r>
      <w:r w:rsidR="00A7255A" w:rsidRPr="00F079F6">
        <w:rPr>
          <w:bCs/>
          <w:color w:val="000000"/>
          <w:sz w:val="22"/>
          <w:szCs w:val="22"/>
        </w:rPr>
        <w:t xml:space="preserve">                                                            </w:t>
      </w:r>
      <w:r w:rsidR="001061D6" w:rsidRPr="00F079F6">
        <w:rPr>
          <w:bCs/>
          <w:color w:val="000000"/>
          <w:sz w:val="22"/>
          <w:szCs w:val="22"/>
        </w:rPr>
        <w:t xml:space="preserve">                   </w:t>
      </w:r>
      <w:r w:rsidR="00A7255A" w:rsidRPr="00F079F6">
        <w:rPr>
          <w:bCs/>
          <w:color w:val="000000"/>
          <w:sz w:val="22"/>
          <w:szCs w:val="22"/>
        </w:rPr>
        <w:t xml:space="preserve">    </w:t>
      </w:r>
      <w:r w:rsidR="005553F8" w:rsidRPr="00F079F6">
        <w:rPr>
          <w:bCs/>
          <w:color w:val="000000"/>
          <w:sz w:val="22"/>
          <w:szCs w:val="22"/>
        </w:rPr>
        <w:t xml:space="preserve">                  </w:t>
      </w:r>
      <w:r w:rsidR="00A7255A" w:rsidRPr="00F079F6">
        <w:rPr>
          <w:bCs/>
          <w:color w:val="000000"/>
          <w:sz w:val="22"/>
          <w:szCs w:val="22"/>
        </w:rPr>
        <w:t xml:space="preserve">   zał.1</w:t>
      </w:r>
    </w:p>
    <w:p w:rsidR="00E5646F" w:rsidRPr="00F079F6" w:rsidRDefault="00E5646F" w:rsidP="00A96600">
      <w:pPr>
        <w:pStyle w:val="Stopka"/>
        <w:tabs>
          <w:tab w:val="clear" w:pos="4536"/>
          <w:tab w:val="clear" w:pos="9072"/>
        </w:tabs>
        <w:rPr>
          <w:bCs/>
          <w:color w:val="000000"/>
          <w:sz w:val="22"/>
          <w:szCs w:val="22"/>
        </w:rPr>
      </w:pPr>
      <w:r w:rsidRPr="00F079F6">
        <w:rPr>
          <w:color w:val="000000"/>
          <w:sz w:val="22"/>
          <w:szCs w:val="22"/>
        </w:rPr>
        <w:t xml:space="preserve">Odczynniki do GMO  takie jak firma </w:t>
      </w:r>
      <w:proofErr w:type="spellStart"/>
      <w:r w:rsidRPr="00F079F6">
        <w:rPr>
          <w:color w:val="000000"/>
          <w:sz w:val="22"/>
          <w:szCs w:val="22"/>
        </w:rPr>
        <w:t>Nuscana</w:t>
      </w:r>
      <w:proofErr w:type="spellEnd"/>
      <w:r w:rsidRPr="00F079F6">
        <w:rPr>
          <w:color w:val="000000"/>
          <w:sz w:val="22"/>
          <w:szCs w:val="22"/>
        </w:rPr>
        <w:t xml:space="preserve"> . Ze względu na akredytacje wymagane są odczynniki producenta </w:t>
      </w:r>
      <w:proofErr w:type="spellStart"/>
      <w:r w:rsidRPr="00F079F6">
        <w:rPr>
          <w:color w:val="000000"/>
          <w:sz w:val="22"/>
          <w:szCs w:val="22"/>
        </w:rPr>
        <w:t>GeneScan</w:t>
      </w:r>
      <w:proofErr w:type="spellEnd"/>
    </w:p>
    <w:p w:rsidR="00E5646F" w:rsidRPr="00F079F6" w:rsidRDefault="00E5646F" w:rsidP="00E5646F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>Zestaw do ilościowego określenia kukurydzy MON863 dla  urządzenia ABI</w:t>
      </w:r>
    </w:p>
    <w:p w:rsidR="00E5646F" w:rsidRPr="00F079F6" w:rsidRDefault="00E5646F" w:rsidP="00A7255A">
      <w:pPr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7"/>
        <w:gridCol w:w="3494"/>
        <w:gridCol w:w="1190"/>
        <w:gridCol w:w="981"/>
        <w:gridCol w:w="1744"/>
        <w:gridCol w:w="2262"/>
        <w:gridCol w:w="2133"/>
        <w:gridCol w:w="1984"/>
      </w:tblGrid>
      <w:tr w:rsidR="00E5646F" w:rsidRPr="00F079F6" w:rsidTr="001601A0">
        <w:trPr>
          <w:trHeight w:val="210"/>
        </w:trPr>
        <w:tc>
          <w:tcPr>
            <w:tcW w:w="637" w:type="dxa"/>
            <w:vMerge w:val="restart"/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3494" w:type="dxa"/>
            <w:vMerge w:val="restart"/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Asortyment</w:t>
            </w:r>
          </w:p>
        </w:tc>
        <w:tc>
          <w:tcPr>
            <w:tcW w:w="1190" w:type="dxa"/>
            <w:vMerge w:val="restart"/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Ilość ogólna</w:t>
            </w:r>
          </w:p>
        </w:tc>
        <w:tc>
          <w:tcPr>
            <w:tcW w:w="981" w:type="dxa"/>
            <w:vMerge w:val="restart"/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Stawka</w:t>
            </w:r>
          </w:p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4006" w:type="dxa"/>
            <w:gridSpan w:val="2"/>
            <w:tcBorders>
              <w:bottom w:val="single" w:sz="4" w:space="0" w:color="auto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Cena jednostkowa</w:t>
            </w:r>
          </w:p>
        </w:tc>
        <w:tc>
          <w:tcPr>
            <w:tcW w:w="4117" w:type="dxa"/>
            <w:gridSpan w:val="2"/>
            <w:tcBorders>
              <w:bottom w:val="single" w:sz="4" w:space="0" w:color="auto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Wartość zapotrzebowania</w:t>
            </w:r>
          </w:p>
        </w:tc>
      </w:tr>
      <w:tr w:rsidR="00E5646F" w:rsidRPr="00F079F6" w:rsidTr="001601A0">
        <w:trPr>
          <w:trHeight w:val="755"/>
        </w:trPr>
        <w:tc>
          <w:tcPr>
            <w:tcW w:w="637" w:type="dxa"/>
            <w:vMerge/>
            <w:tcBorders>
              <w:bottom w:val="single" w:sz="4" w:space="0" w:color="000000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494" w:type="dxa"/>
            <w:vMerge/>
            <w:tcBorders>
              <w:bottom w:val="single" w:sz="4" w:space="0" w:color="000000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190" w:type="dxa"/>
            <w:vMerge/>
            <w:tcBorders>
              <w:bottom w:val="single" w:sz="4" w:space="0" w:color="000000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981" w:type="dxa"/>
            <w:vMerge/>
            <w:tcBorders>
              <w:bottom w:val="single" w:sz="4" w:space="0" w:color="000000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F079F6" w:rsidRDefault="00E5646F" w:rsidP="001601A0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E5646F" w:rsidRPr="00F079F6" w:rsidRDefault="00E5646F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</w:tr>
    </w:tbl>
    <w:p w:rsidR="00E5646F" w:rsidRPr="00F079F6" w:rsidRDefault="00E5646F" w:rsidP="00E5646F">
      <w:pPr>
        <w:pStyle w:val="Nagwek1"/>
        <w:rPr>
          <w:b w:val="0"/>
          <w:color w:val="000000"/>
          <w:sz w:val="22"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"/>
        <w:gridCol w:w="3449"/>
        <w:gridCol w:w="1309"/>
        <w:gridCol w:w="960"/>
        <w:gridCol w:w="1733"/>
        <w:gridCol w:w="2268"/>
        <w:gridCol w:w="2127"/>
        <w:gridCol w:w="1984"/>
      </w:tblGrid>
      <w:tr w:rsidR="00A96600" w:rsidRPr="00F079F6" w:rsidTr="001601A0">
        <w:tc>
          <w:tcPr>
            <w:tcW w:w="595" w:type="dxa"/>
            <w:vAlign w:val="center"/>
          </w:tcPr>
          <w:p w:rsidR="00A96600" w:rsidRPr="00F079F6" w:rsidRDefault="00A96600" w:rsidP="001601A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49" w:type="dxa"/>
          </w:tcPr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</w:rPr>
            </w:pPr>
            <w:r w:rsidRPr="00F079F6">
              <w:rPr>
                <w:color w:val="000000"/>
              </w:rPr>
              <w:t xml:space="preserve">Zestaw do identyfikacji kukurydzy Bt-176  metodą PCR na żelu </w:t>
            </w:r>
            <w:proofErr w:type="spellStart"/>
            <w:r w:rsidRPr="00F079F6">
              <w:rPr>
                <w:color w:val="000000"/>
              </w:rPr>
              <w:t>agarozowym</w:t>
            </w:r>
            <w:proofErr w:type="spellEnd"/>
            <w:r w:rsidRPr="00F079F6">
              <w:rPr>
                <w:color w:val="000000"/>
              </w:rPr>
              <w:t xml:space="preserve"> 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</w:rPr>
            </w:pPr>
            <w:r w:rsidRPr="00F079F6">
              <w:rPr>
                <w:color w:val="000000"/>
              </w:rPr>
              <w:t xml:space="preserve">na 100 reakcji. 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</w:rPr>
            </w:pPr>
            <w:proofErr w:type="spellStart"/>
            <w:r w:rsidRPr="00F079F6">
              <w:rPr>
                <w:color w:val="000000"/>
              </w:rPr>
              <w:t>Składajacy</w:t>
            </w:r>
            <w:proofErr w:type="spellEnd"/>
            <w:r w:rsidRPr="00F079F6">
              <w:rPr>
                <w:color w:val="000000"/>
              </w:rPr>
              <w:t xml:space="preserve"> sie z :</w:t>
            </w:r>
          </w:p>
          <w:p w:rsidR="00A96600" w:rsidRPr="00F079F6" w:rsidRDefault="00A96600" w:rsidP="00A96600">
            <w:pPr>
              <w:pStyle w:val="Stopka"/>
              <w:numPr>
                <w:ilvl w:val="0"/>
                <w:numId w:val="5"/>
              </w:numPr>
              <w:tabs>
                <w:tab w:val="clear" w:pos="4536"/>
                <w:tab w:val="clear" w:pos="9072"/>
              </w:tabs>
              <w:rPr>
                <w:color w:val="000000"/>
              </w:rPr>
            </w:pPr>
            <w:proofErr w:type="spellStart"/>
            <w:r w:rsidRPr="00F079F6">
              <w:rPr>
                <w:color w:val="000000"/>
                <w:lang w:val="en-US"/>
              </w:rPr>
              <w:t>kontrolek</w:t>
            </w:r>
            <w:proofErr w:type="spellEnd"/>
            <w:r w:rsidRPr="00F079F6">
              <w:rPr>
                <w:color w:val="000000"/>
                <w:lang w:val="en-US"/>
              </w:rPr>
              <w:t xml:space="preserve"> </w:t>
            </w:r>
            <w:proofErr w:type="spellStart"/>
            <w:r w:rsidRPr="00F079F6">
              <w:rPr>
                <w:color w:val="000000"/>
                <w:lang w:val="en-US"/>
              </w:rPr>
              <w:t>pozytywnych</w:t>
            </w:r>
            <w:proofErr w:type="spellEnd"/>
            <w:r w:rsidRPr="00F079F6">
              <w:rPr>
                <w:color w:val="000000"/>
                <w:lang w:val="en-US"/>
              </w:rPr>
              <w:t xml:space="preserve"> , </w:t>
            </w:r>
          </w:p>
          <w:p w:rsidR="00A96600" w:rsidRPr="00F079F6" w:rsidRDefault="00A96600" w:rsidP="00A96600">
            <w:pPr>
              <w:pStyle w:val="Stopka"/>
              <w:numPr>
                <w:ilvl w:val="0"/>
                <w:numId w:val="5"/>
              </w:numPr>
              <w:tabs>
                <w:tab w:val="clear" w:pos="4536"/>
                <w:tab w:val="clear" w:pos="9072"/>
              </w:tabs>
              <w:rPr>
                <w:color w:val="000000"/>
              </w:rPr>
            </w:pPr>
            <w:r w:rsidRPr="00F079F6">
              <w:rPr>
                <w:color w:val="000000"/>
              </w:rPr>
              <w:t xml:space="preserve"> referencyjnego DNA dla badanego gatunku,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ind w:left="57"/>
              <w:rPr>
                <w:color w:val="000000"/>
              </w:rPr>
            </w:pPr>
            <w:r w:rsidRPr="00F079F6">
              <w:rPr>
                <w:color w:val="000000"/>
              </w:rPr>
              <w:t>- standard wielkości DNA o następujących zakresach: 501, 489, 409, 352, 242, 190, 147, 110, 90, 67, 34(2X) I 26bp.</w:t>
            </w:r>
          </w:p>
        </w:tc>
        <w:tc>
          <w:tcPr>
            <w:tcW w:w="1309" w:type="dxa"/>
          </w:tcPr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</w:t>
            </w: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0" w:type="dxa"/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A96600" w:rsidRPr="00F079F6" w:rsidTr="001601A0">
        <w:tc>
          <w:tcPr>
            <w:tcW w:w="595" w:type="dxa"/>
            <w:vAlign w:val="center"/>
          </w:tcPr>
          <w:p w:rsidR="00A96600" w:rsidRPr="00F079F6" w:rsidRDefault="005553F8" w:rsidP="001601A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449" w:type="dxa"/>
          </w:tcPr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</w:rPr>
            </w:pPr>
            <w:r w:rsidRPr="00F079F6">
              <w:rPr>
                <w:color w:val="000000"/>
              </w:rPr>
              <w:t xml:space="preserve">Zestaw do identyfikacji kukurydzy MON-810  metodą PCR na żelu </w:t>
            </w:r>
            <w:proofErr w:type="spellStart"/>
            <w:r w:rsidRPr="00F079F6">
              <w:rPr>
                <w:color w:val="000000"/>
              </w:rPr>
              <w:t>agarozowym</w:t>
            </w:r>
            <w:proofErr w:type="spellEnd"/>
            <w:r w:rsidRPr="00F079F6">
              <w:rPr>
                <w:color w:val="000000"/>
              </w:rPr>
              <w:t xml:space="preserve"> 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</w:rPr>
            </w:pPr>
            <w:r w:rsidRPr="00F079F6">
              <w:rPr>
                <w:color w:val="000000"/>
              </w:rPr>
              <w:t xml:space="preserve">na 100 reakcji, limit detekcji 0,01% GMO 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</w:rPr>
            </w:pPr>
            <w:proofErr w:type="spellStart"/>
            <w:r w:rsidRPr="00F079F6">
              <w:rPr>
                <w:color w:val="000000"/>
              </w:rPr>
              <w:t>Składajacy</w:t>
            </w:r>
            <w:proofErr w:type="spellEnd"/>
            <w:r w:rsidRPr="00F079F6">
              <w:rPr>
                <w:color w:val="000000"/>
              </w:rPr>
              <w:t xml:space="preserve"> sie z :</w:t>
            </w:r>
          </w:p>
          <w:p w:rsidR="00A96600" w:rsidRPr="00F079F6" w:rsidRDefault="00A96600" w:rsidP="00A96600">
            <w:pPr>
              <w:pStyle w:val="Stopka"/>
              <w:numPr>
                <w:ilvl w:val="0"/>
                <w:numId w:val="5"/>
              </w:numPr>
              <w:tabs>
                <w:tab w:val="clear" w:pos="4536"/>
                <w:tab w:val="clear" w:pos="9072"/>
              </w:tabs>
              <w:rPr>
                <w:color w:val="000000"/>
              </w:rPr>
            </w:pPr>
            <w:proofErr w:type="spellStart"/>
            <w:r w:rsidRPr="00F079F6">
              <w:rPr>
                <w:color w:val="000000"/>
                <w:lang w:val="en-US"/>
              </w:rPr>
              <w:t>kontrolek</w:t>
            </w:r>
            <w:proofErr w:type="spellEnd"/>
            <w:r w:rsidRPr="00F079F6">
              <w:rPr>
                <w:color w:val="000000"/>
                <w:lang w:val="en-US"/>
              </w:rPr>
              <w:t xml:space="preserve"> </w:t>
            </w:r>
            <w:proofErr w:type="spellStart"/>
            <w:r w:rsidRPr="00F079F6">
              <w:rPr>
                <w:color w:val="000000"/>
                <w:lang w:val="en-US"/>
              </w:rPr>
              <w:t>pozytywnych</w:t>
            </w:r>
            <w:proofErr w:type="spellEnd"/>
            <w:r w:rsidRPr="00F079F6">
              <w:rPr>
                <w:color w:val="000000"/>
                <w:lang w:val="en-US"/>
              </w:rPr>
              <w:t xml:space="preserve"> , </w:t>
            </w:r>
          </w:p>
          <w:p w:rsidR="00A96600" w:rsidRPr="00F079F6" w:rsidRDefault="00A96600" w:rsidP="00A96600">
            <w:pPr>
              <w:pStyle w:val="Stopka"/>
              <w:numPr>
                <w:ilvl w:val="0"/>
                <w:numId w:val="5"/>
              </w:numPr>
              <w:tabs>
                <w:tab w:val="clear" w:pos="4536"/>
                <w:tab w:val="clear" w:pos="9072"/>
              </w:tabs>
              <w:rPr>
                <w:color w:val="000000"/>
              </w:rPr>
            </w:pPr>
            <w:r w:rsidRPr="00F079F6">
              <w:rPr>
                <w:color w:val="000000"/>
              </w:rPr>
              <w:t xml:space="preserve"> referencyjnego DNA dla badanego gatunku,</w:t>
            </w:r>
          </w:p>
          <w:p w:rsidR="00A96600" w:rsidRPr="00F079F6" w:rsidRDefault="00A96600" w:rsidP="00A96600">
            <w:pPr>
              <w:pStyle w:val="Stopka"/>
              <w:numPr>
                <w:ilvl w:val="0"/>
                <w:numId w:val="5"/>
              </w:numPr>
              <w:tabs>
                <w:tab w:val="clear" w:pos="4536"/>
                <w:tab w:val="clear" w:pos="9072"/>
              </w:tabs>
              <w:rPr>
                <w:color w:val="000000"/>
              </w:rPr>
            </w:pPr>
            <w:r w:rsidRPr="00F079F6">
              <w:rPr>
                <w:color w:val="000000"/>
              </w:rPr>
              <w:t>standard wielkości DNA o następujących zakresach: 501, 489, 409, 352, 242, 190, 147, 110, 90, 67, 34(2X) i 26bp.</w:t>
            </w:r>
          </w:p>
        </w:tc>
        <w:tc>
          <w:tcPr>
            <w:tcW w:w="1309" w:type="dxa"/>
          </w:tcPr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</w:t>
            </w: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0" w:type="dxa"/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A96600" w:rsidRPr="00F079F6" w:rsidTr="001601A0">
        <w:tc>
          <w:tcPr>
            <w:tcW w:w="595" w:type="dxa"/>
            <w:vAlign w:val="center"/>
          </w:tcPr>
          <w:p w:rsidR="00A96600" w:rsidRPr="00F079F6" w:rsidRDefault="005553F8" w:rsidP="001601A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449" w:type="dxa"/>
          </w:tcPr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Zestaw do ilościowego oznaczania kukurydzy MON810 na 128 reakcji.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Zwalidowany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dla urządzeń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LightCycler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, ilość master –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mixu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dodawana do kapilary 15 ul plus 5 ul roztworu DNA ( końcowa </w:t>
            </w:r>
            <w:r w:rsidRPr="00F079F6">
              <w:rPr>
                <w:rFonts w:ascii="Times New Roman" w:hAnsi="Times New Roman"/>
                <w:color w:val="000000"/>
              </w:rPr>
              <w:lastRenderedPageBreak/>
              <w:t xml:space="preserve">objętość w kapilarze 20ul).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Zawierajacy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wszystkie niezbędne do wykonania analizy odczynniki wraz z polimerazą. Skład : gotowy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mastermiks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dla genu referencyjnego dla kukurydzy,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mastermiks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dla GMO, standard DNA w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rozcienczeniach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ze zdefiniowaną liczbą kopi do sporządzenia krzywej kalibracyjnej i referencyjne DNA GMO 1% również o zdefiniowanej liczbie kopi. </w:t>
            </w:r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Limit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oznaczalności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 0,1%. </w:t>
            </w:r>
          </w:p>
        </w:tc>
        <w:tc>
          <w:tcPr>
            <w:tcW w:w="1309" w:type="dxa"/>
          </w:tcPr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</w:t>
            </w: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0" w:type="dxa"/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A96600" w:rsidRPr="00F079F6" w:rsidRDefault="00A96600" w:rsidP="002E0A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2E0A4A" w:rsidRPr="00F079F6" w:rsidRDefault="002E0A4A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A96600" w:rsidRPr="00F079F6" w:rsidTr="001601A0">
        <w:tc>
          <w:tcPr>
            <w:tcW w:w="595" w:type="dxa"/>
            <w:vAlign w:val="center"/>
          </w:tcPr>
          <w:p w:rsidR="00A96600" w:rsidRPr="00F079F6" w:rsidRDefault="005553F8" w:rsidP="001601A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449" w:type="dxa"/>
          </w:tcPr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  <w:vertAlign w:val="superscript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Zestaw ilościowy do oznaczania kukurydzy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Event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NK603 GMO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Quant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(LR) walidowany w systemie ABI 7500- barwniki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fluerenscyjne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FAM</w:t>
            </w:r>
            <w:r w:rsidRPr="00F079F6">
              <w:rPr>
                <w:rFonts w:ascii="Times New Roman" w:hAnsi="Times New Roman"/>
                <w:color w:val="000000"/>
                <w:vertAlign w:val="superscript"/>
              </w:rPr>
              <w:t>TM</w:t>
            </w:r>
            <w:r w:rsidRPr="00F079F6">
              <w:rPr>
                <w:rFonts w:ascii="Times New Roman" w:hAnsi="Times New Roman"/>
                <w:color w:val="000000"/>
              </w:rPr>
              <w:t xml:space="preserve">  i BHQ1</w:t>
            </w:r>
            <w:r w:rsidRPr="00F079F6">
              <w:rPr>
                <w:rFonts w:ascii="Times New Roman" w:hAnsi="Times New Roman"/>
                <w:color w:val="000000"/>
                <w:vertAlign w:val="superscript"/>
              </w:rPr>
              <w:t>TM</w:t>
            </w:r>
          </w:p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- master mix (LR) GSE –P.07.68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event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MON863 (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primery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, sondy,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dNTPs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, bufor 2 tubki po 50 reakcji każda. (2X1000ul)</w:t>
            </w:r>
          </w:p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- master mix (LR)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Corn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HMGa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GSE  (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primery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, sondy,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dNTPs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, bufor 2 tubki po 50 reakcji każda. (2X1000ul),</w:t>
            </w:r>
          </w:p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Standard kukurydzy 1-4,</w:t>
            </w:r>
          </w:p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 4x80 ul kalibrator DNA</w:t>
            </w:r>
          </w:p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Standard kukurydzy 863 1-4</w:t>
            </w:r>
          </w:p>
          <w:p w:rsidR="00A96600" w:rsidRPr="00F079F6" w:rsidRDefault="00A96600" w:rsidP="00A96600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4x80 ul kalibrator DNA i 1% DNA kukurydzy 863</w:t>
            </w:r>
          </w:p>
        </w:tc>
        <w:tc>
          <w:tcPr>
            <w:tcW w:w="1309" w:type="dxa"/>
          </w:tcPr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 zestaw</w:t>
            </w:r>
          </w:p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 </w:t>
            </w:r>
          </w:p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t>2X50</w:t>
            </w:r>
          </w:p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t>reakcji</w:t>
            </w:r>
          </w:p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A96600" w:rsidRPr="00F079F6" w:rsidRDefault="00A96600" w:rsidP="001601A0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96600" w:rsidRPr="00F079F6" w:rsidRDefault="00A96600" w:rsidP="001601A0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</w:tbl>
    <w:p w:rsidR="00E5646F" w:rsidRPr="00F079F6" w:rsidRDefault="00E5646F" w:rsidP="00E5646F">
      <w:pPr>
        <w:pStyle w:val="Nagwek7"/>
        <w:rPr>
          <w:color w:val="000000"/>
        </w:rPr>
      </w:pPr>
    </w:p>
    <w:p w:rsidR="00E5646F" w:rsidRPr="00F079F6" w:rsidRDefault="00E5646F" w:rsidP="00E5646F">
      <w:pPr>
        <w:pStyle w:val="Nagwek7"/>
        <w:rPr>
          <w:color w:val="000000"/>
          <w:szCs w:val="22"/>
        </w:rPr>
      </w:pPr>
      <w:r w:rsidRPr="00F079F6">
        <w:rPr>
          <w:color w:val="000000"/>
          <w:szCs w:val="22"/>
        </w:rPr>
        <w:t>Wymagane:</w:t>
      </w:r>
    </w:p>
    <w:p w:rsidR="00E5646F" w:rsidRPr="00F079F6" w:rsidRDefault="00E5646F" w:rsidP="00E5646F">
      <w:pPr>
        <w:pStyle w:val="Nagwek7"/>
        <w:rPr>
          <w:color w:val="000000"/>
          <w:szCs w:val="22"/>
        </w:rPr>
      </w:pPr>
      <w:r w:rsidRPr="00F079F6">
        <w:rPr>
          <w:color w:val="000000"/>
          <w:szCs w:val="22"/>
        </w:rPr>
        <w:t>- certyfikat jakości,</w:t>
      </w:r>
    </w:p>
    <w:p w:rsidR="00E5646F" w:rsidRPr="00F079F6" w:rsidRDefault="00E5646F" w:rsidP="00E5646F">
      <w:pPr>
        <w:pStyle w:val="Nagwek7"/>
        <w:rPr>
          <w:color w:val="000000"/>
          <w:szCs w:val="22"/>
        </w:rPr>
      </w:pPr>
      <w:r w:rsidRPr="00F079F6">
        <w:rPr>
          <w:color w:val="000000"/>
          <w:szCs w:val="22"/>
        </w:rPr>
        <w:t>- termin ważności  1 rok od daty zakupu,</w:t>
      </w:r>
    </w:p>
    <w:p w:rsidR="00E5646F" w:rsidRPr="00F079F6" w:rsidRDefault="00E5646F" w:rsidP="00E5646F">
      <w:pPr>
        <w:pStyle w:val="Nagwek7"/>
        <w:rPr>
          <w:color w:val="000000"/>
        </w:rPr>
      </w:pPr>
      <w:r w:rsidRPr="00F079F6">
        <w:rPr>
          <w:color w:val="000000"/>
        </w:rPr>
        <w:t>- instrukcja w języku polskim</w:t>
      </w:r>
    </w:p>
    <w:p w:rsidR="00E5646F" w:rsidRPr="00F079F6" w:rsidRDefault="00E5646F" w:rsidP="00E5646F">
      <w:pPr>
        <w:pStyle w:val="Nagwek7"/>
        <w:rPr>
          <w:color w:val="000000"/>
        </w:rPr>
      </w:pPr>
      <w:r w:rsidRPr="00F079F6">
        <w:rPr>
          <w:color w:val="000000"/>
        </w:rPr>
        <w:t>- nazwy zestawów w języku polskim</w:t>
      </w:r>
    </w:p>
    <w:p w:rsidR="006C4755" w:rsidRPr="00F079F6" w:rsidRDefault="00E5646F" w:rsidP="00A96600">
      <w:pPr>
        <w:pStyle w:val="Nagwek7"/>
        <w:rPr>
          <w:color w:val="000000"/>
        </w:rPr>
      </w:pPr>
      <w:r w:rsidRPr="00F079F6">
        <w:rPr>
          <w:color w:val="000000"/>
        </w:rPr>
        <w:t>- karta charakterystyki substancji niebezpieczne w języku polskim</w:t>
      </w:r>
    </w:p>
    <w:p w:rsidR="002E0A4A" w:rsidRPr="00F079F6" w:rsidRDefault="002E0A4A" w:rsidP="002E0A4A">
      <w:pPr>
        <w:rPr>
          <w:color w:val="000000"/>
          <w:lang w:eastAsia="pl-PL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2977"/>
        <w:gridCol w:w="3260"/>
        <w:gridCol w:w="4536"/>
      </w:tblGrid>
      <w:tr w:rsidR="00A7255A" w:rsidRPr="00F079F6" w:rsidTr="00974B6F">
        <w:tc>
          <w:tcPr>
            <w:tcW w:w="14850" w:type="dxa"/>
            <w:gridSpan w:val="4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WARTOŚĆ OGÓŁEM</w:t>
            </w:r>
          </w:p>
        </w:tc>
      </w:tr>
      <w:tr w:rsidR="00A7255A" w:rsidRPr="00F079F6" w:rsidTr="00974B6F">
        <w:tc>
          <w:tcPr>
            <w:tcW w:w="4077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62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VAT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A7255A" w:rsidRPr="00F079F6" w:rsidTr="00974B6F">
        <w:tc>
          <w:tcPr>
            <w:tcW w:w="4077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7255A" w:rsidRPr="00F079F6" w:rsidTr="00974B6F">
        <w:tc>
          <w:tcPr>
            <w:tcW w:w="4077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słownie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7255A" w:rsidRPr="00F079F6" w:rsidRDefault="00A7255A" w:rsidP="00A7255A">
      <w:pPr>
        <w:rPr>
          <w:rFonts w:ascii="Times New Roman" w:hAnsi="Times New Roman"/>
          <w:color w:val="000000"/>
        </w:rPr>
      </w:pPr>
    </w:p>
    <w:p w:rsidR="00E5646F" w:rsidRPr="00F079F6" w:rsidRDefault="00A7255A" w:rsidP="00A7255A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  <w:u w:val="single"/>
        </w:rPr>
        <w:t>Wymagania równoważności:</w:t>
      </w:r>
      <w:r w:rsidRPr="00F079F6">
        <w:rPr>
          <w:rFonts w:ascii="Times New Roman" w:hAnsi="Times New Roman"/>
          <w:color w:val="000000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</w:t>
      </w:r>
    </w:p>
    <w:p w:rsidR="00974B6F" w:rsidRPr="00F079F6" w:rsidRDefault="00974B6F" w:rsidP="00A7255A">
      <w:pPr>
        <w:rPr>
          <w:rFonts w:ascii="Times New Roman" w:hAnsi="Times New Roman"/>
          <w:color w:val="000000"/>
        </w:rPr>
      </w:pPr>
    </w:p>
    <w:p w:rsidR="00A7255A" w:rsidRPr="00F079F6" w:rsidRDefault="006E235B" w:rsidP="00A7255A">
      <w:pPr>
        <w:pStyle w:val="Stopka"/>
        <w:tabs>
          <w:tab w:val="left" w:pos="708"/>
        </w:tabs>
        <w:rPr>
          <w:bCs/>
          <w:color w:val="000000"/>
          <w:sz w:val="28"/>
          <w:szCs w:val="28"/>
        </w:rPr>
      </w:pPr>
      <w:r w:rsidRPr="00F079F6">
        <w:rPr>
          <w:b/>
          <w:bCs/>
          <w:color w:val="000000"/>
          <w:sz w:val="32"/>
          <w:szCs w:val="32"/>
        </w:rPr>
        <w:lastRenderedPageBreak/>
        <w:t>PAKIET</w:t>
      </w:r>
      <w:r w:rsidR="00F079F6" w:rsidRPr="00F079F6">
        <w:rPr>
          <w:b/>
          <w:bCs/>
          <w:color w:val="000000"/>
          <w:sz w:val="32"/>
          <w:szCs w:val="32"/>
        </w:rPr>
        <w:t xml:space="preserve"> 4</w:t>
      </w:r>
      <w:r w:rsidR="00A7255A" w:rsidRPr="00F079F6">
        <w:rPr>
          <w:b/>
          <w:bCs/>
          <w:color w:val="000000"/>
          <w:sz w:val="32"/>
          <w:szCs w:val="32"/>
        </w:rPr>
        <w:t xml:space="preserve">                                                                                                                   </w:t>
      </w:r>
      <w:r w:rsidR="001061D6" w:rsidRPr="00F079F6">
        <w:rPr>
          <w:b/>
          <w:bCs/>
          <w:color w:val="000000"/>
          <w:sz w:val="32"/>
          <w:szCs w:val="32"/>
        </w:rPr>
        <w:t xml:space="preserve">                           </w:t>
      </w:r>
      <w:r w:rsidR="00A7255A" w:rsidRPr="00F079F6">
        <w:rPr>
          <w:b/>
          <w:bCs/>
          <w:color w:val="000000"/>
          <w:sz w:val="32"/>
          <w:szCs w:val="32"/>
        </w:rPr>
        <w:t xml:space="preserve">  </w:t>
      </w:r>
      <w:r w:rsidRPr="00F079F6">
        <w:rPr>
          <w:bCs/>
          <w:color w:val="000000"/>
          <w:sz w:val="22"/>
          <w:szCs w:val="22"/>
        </w:rPr>
        <w:t>zał.1</w:t>
      </w:r>
      <w:r w:rsidRPr="00F079F6">
        <w:rPr>
          <w:b/>
          <w:bCs/>
          <w:color w:val="000000"/>
          <w:sz w:val="32"/>
          <w:szCs w:val="32"/>
        </w:rPr>
        <w:t xml:space="preserve">                                                                                                                   </w:t>
      </w:r>
      <w:r w:rsidR="00A7255A" w:rsidRPr="00F079F6">
        <w:rPr>
          <w:b/>
          <w:bCs/>
          <w:color w:val="000000"/>
          <w:sz w:val="32"/>
          <w:szCs w:val="32"/>
        </w:rPr>
        <w:t xml:space="preserve">                        </w:t>
      </w:r>
    </w:p>
    <w:p w:rsidR="00A7255A" w:rsidRPr="00F079F6" w:rsidRDefault="00A7255A" w:rsidP="00A7255A">
      <w:pPr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31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0"/>
        <w:gridCol w:w="4395"/>
        <w:gridCol w:w="2836"/>
        <w:gridCol w:w="1134"/>
        <w:gridCol w:w="1418"/>
        <w:gridCol w:w="142"/>
        <w:gridCol w:w="1843"/>
        <w:gridCol w:w="1061"/>
        <w:gridCol w:w="1701"/>
      </w:tblGrid>
      <w:tr w:rsidR="00A7255A" w:rsidRPr="00F079F6" w:rsidTr="00A81A29">
        <w:trPr>
          <w:cantSplit/>
          <w:trHeight w:val="43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545DF9" w:rsidRDefault="00A7255A" w:rsidP="005644E9">
            <w:pPr>
              <w:pStyle w:val="Nagwek1"/>
              <w:rPr>
                <w:b w:val="0"/>
                <w:color w:val="000000"/>
                <w:sz w:val="22"/>
                <w:szCs w:val="22"/>
              </w:rPr>
            </w:pPr>
            <w:proofErr w:type="spellStart"/>
            <w:r w:rsidRPr="00545DF9">
              <w:rPr>
                <w:b w:val="0"/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079F6">
              <w:rPr>
                <w:rFonts w:ascii="Times New Roman" w:hAnsi="Times New Roman"/>
                <w:bCs/>
                <w:color w:val="000000"/>
              </w:rPr>
              <w:t>Asortyment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079F6">
              <w:rPr>
                <w:rFonts w:ascii="Times New Roman" w:hAnsi="Times New Roman"/>
                <w:bCs/>
                <w:color w:val="000000"/>
              </w:rPr>
              <w:t>Ilość</w:t>
            </w:r>
          </w:p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079F6">
              <w:rPr>
                <w:rFonts w:ascii="Times New Roman" w:hAnsi="Times New Roman"/>
                <w:bCs/>
                <w:color w:val="000000"/>
              </w:rPr>
              <w:t>ogólna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rPr>
                <w:rFonts w:ascii="Times New Roman" w:hAnsi="Times New Roman"/>
                <w:bCs/>
                <w:color w:val="000000"/>
              </w:rPr>
            </w:pPr>
            <w:r w:rsidRPr="00F079F6">
              <w:rPr>
                <w:rFonts w:ascii="Times New Roman" w:hAnsi="Times New Roman"/>
                <w:bCs/>
                <w:color w:val="000000"/>
              </w:rPr>
              <w:t>Stawka</w:t>
            </w:r>
          </w:p>
          <w:p w:rsidR="00A7255A" w:rsidRPr="00F079F6" w:rsidRDefault="00A7255A" w:rsidP="005644E9">
            <w:pPr>
              <w:rPr>
                <w:rFonts w:ascii="Times New Roman" w:hAnsi="Times New Roman"/>
                <w:bCs/>
                <w:color w:val="000000"/>
              </w:rPr>
            </w:pPr>
            <w:r w:rsidRPr="00F079F6">
              <w:rPr>
                <w:rFonts w:ascii="Times New Roman" w:hAnsi="Times New Roman"/>
                <w:bCs/>
                <w:color w:val="000000"/>
              </w:rPr>
              <w:t>VAT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079F6">
              <w:rPr>
                <w:rFonts w:ascii="Times New Roman" w:hAnsi="Times New Roman"/>
                <w:bCs/>
                <w:color w:val="000000"/>
              </w:rPr>
              <w:t>Cena jednostkowa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079F6">
              <w:rPr>
                <w:rFonts w:ascii="Times New Roman" w:hAnsi="Times New Roman"/>
                <w:bCs/>
                <w:color w:val="000000"/>
              </w:rPr>
              <w:t>Wartość zapotrzebowania</w:t>
            </w:r>
          </w:p>
        </w:tc>
      </w:tr>
      <w:tr w:rsidR="00A7255A" w:rsidRPr="00F079F6" w:rsidTr="00A81A29">
        <w:trPr>
          <w:cantSplit/>
          <w:trHeight w:val="301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lang w:val="de-DE"/>
              </w:rPr>
            </w:pPr>
            <w:r w:rsidRPr="00F079F6">
              <w:rPr>
                <w:rFonts w:ascii="Times New Roman" w:hAnsi="Times New Roman"/>
                <w:bCs/>
                <w:color w:val="000000"/>
                <w:lang w:val="de-DE"/>
              </w:rPr>
              <w:t>netto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lang w:val="de-DE"/>
              </w:rPr>
            </w:pPr>
            <w:r w:rsidRPr="00F079F6">
              <w:rPr>
                <w:rFonts w:ascii="Times New Roman" w:hAnsi="Times New Roman"/>
                <w:bCs/>
                <w:color w:val="000000"/>
                <w:lang w:val="de-DE"/>
              </w:rPr>
              <w:t>brutto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lang w:val="de-DE"/>
              </w:rPr>
            </w:pPr>
            <w:r w:rsidRPr="00F079F6">
              <w:rPr>
                <w:rFonts w:ascii="Times New Roman" w:hAnsi="Times New Roman"/>
                <w:bCs/>
                <w:color w:val="000000"/>
                <w:lang w:val="de-DE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lang w:val="en-US"/>
              </w:rPr>
            </w:pPr>
            <w:proofErr w:type="spellStart"/>
            <w:r w:rsidRPr="00F079F6">
              <w:rPr>
                <w:rFonts w:ascii="Times New Roman" w:hAnsi="Times New Roman"/>
                <w:bCs/>
                <w:color w:val="000000"/>
                <w:lang w:val="en-US"/>
              </w:rPr>
              <w:t>brutto</w:t>
            </w:r>
            <w:proofErr w:type="spellEnd"/>
          </w:p>
        </w:tc>
      </w:tr>
      <w:tr w:rsidR="00A7255A" w:rsidRPr="00F079F6" w:rsidTr="00A81A29">
        <w:trPr>
          <w:cantSplit/>
          <w:trHeight w:val="699"/>
        </w:trPr>
        <w:tc>
          <w:tcPr>
            <w:tcW w:w="15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3F8" w:rsidRPr="00545DF9" w:rsidRDefault="005553F8" w:rsidP="005553F8">
            <w:pPr>
              <w:pStyle w:val="Nagwek1"/>
              <w:rPr>
                <w:b w:val="0"/>
                <w:color w:val="000000"/>
                <w:sz w:val="22"/>
                <w:szCs w:val="22"/>
              </w:rPr>
            </w:pPr>
            <w:r w:rsidRPr="00545DF9">
              <w:rPr>
                <w:b w:val="0"/>
                <w:color w:val="000000"/>
                <w:sz w:val="22"/>
                <w:szCs w:val="22"/>
              </w:rPr>
              <w:t xml:space="preserve">Odczynniki do Standardy do GMO takie jak firmy LGC  </w:t>
            </w:r>
            <w:proofErr w:type="spellStart"/>
            <w:r w:rsidRPr="00545DF9">
              <w:rPr>
                <w:b w:val="0"/>
                <w:color w:val="000000"/>
                <w:sz w:val="22"/>
                <w:szCs w:val="22"/>
              </w:rPr>
              <w:t>Standards</w:t>
            </w:r>
            <w:proofErr w:type="spellEnd"/>
            <w:r w:rsidRPr="00545DF9">
              <w:rPr>
                <w:b w:val="0"/>
                <w:color w:val="000000"/>
                <w:sz w:val="22"/>
                <w:szCs w:val="22"/>
              </w:rPr>
              <w:t xml:space="preserve"> lub równoważne</w:t>
            </w:r>
          </w:p>
          <w:p w:rsidR="00A7255A" w:rsidRPr="00F079F6" w:rsidRDefault="00A7255A" w:rsidP="005553F8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A96600" w:rsidRPr="00F079F6" w:rsidTr="00A81A29">
        <w:trPr>
          <w:cantSplit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600" w:rsidRPr="00F079F6" w:rsidRDefault="00A96600" w:rsidP="005644E9">
            <w:pPr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5644E9">
            <w:pPr>
              <w:ind w:left="426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Standard dla kukurydzy MON-810 a 1g, 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o następujących stężeniach : 0,1%,  1%, 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opakowanie a 1g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A96600">
            <w:pPr>
              <w:ind w:left="-70" w:firstLine="70"/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 0,1%</w:t>
            </w:r>
          </w:p>
          <w:p w:rsidR="00A96600" w:rsidRPr="00F079F6" w:rsidRDefault="00A96600" w:rsidP="00A96600">
            <w:pPr>
              <w:ind w:left="-70" w:firstLine="70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 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both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5644E9">
            <w:pPr>
              <w:ind w:left="20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90"/>
              <w:jc w:val="both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5644E9">
            <w:pPr>
              <w:ind w:left="29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A96600" w:rsidRPr="00F079F6" w:rsidTr="00A81A29">
        <w:trPr>
          <w:cantSplit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600" w:rsidRPr="00F079F6" w:rsidRDefault="005553F8" w:rsidP="005644E9">
            <w:pPr>
              <w:ind w:left="426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Standard dla kukurydzy Bt-176 a 1 g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 o następujących stężeniach: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0,1%   1%, 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opakowanie a 1g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A966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 0,1%</w:t>
            </w:r>
          </w:p>
          <w:p w:rsidR="00A96600" w:rsidRPr="00F079F6" w:rsidRDefault="00A96600" w:rsidP="00A966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 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9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A96600" w:rsidRPr="00F079F6" w:rsidTr="00A81A29">
        <w:trPr>
          <w:cantSplit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600" w:rsidRPr="00F079F6" w:rsidRDefault="005553F8" w:rsidP="005644E9">
            <w:pPr>
              <w:ind w:left="426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Standard dla soi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Roundup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Ready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 a 1g , 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o następujących stężeniach : 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 0,1%, 1%, </w:t>
            </w:r>
          </w:p>
          <w:p w:rsidR="00A96600" w:rsidRPr="00F079F6" w:rsidRDefault="00A96600" w:rsidP="00A96600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opakowanie a 1g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A96600">
            <w:pPr>
              <w:spacing w:after="0" w:line="240" w:lineRule="auto"/>
              <w:ind w:left="540" w:hanging="540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  0,1%</w:t>
            </w:r>
          </w:p>
          <w:p w:rsidR="00A96600" w:rsidRPr="00F079F6" w:rsidRDefault="00A96600" w:rsidP="00A96600">
            <w:pPr>
              <w:spacing w:after="0" w:line="240" w:lineRule="auto"/>
              <w:ind w:left="540" w:hanging="540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2opakowanie 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0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0" w:rsidRPr="00F079F6" w:rsidRDefault="00A96600" w:rsidP="005644E9">
            <w:pPr>
              <w:ind w:left="29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A96600" w:rsidRPr="00F079F6" w:rsidTr="00A81A29">
        <w:trPr>
          <w:cantSplit/>
          <w:trHeight w:val="1382"/>
        </w:trPr>
        <w:tc>
          <w:tcPr>
            <w:tcW w:w="15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600" w:rsidRPr="00F079F6" w:rsidRDefault="00A96600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Wymagania dla standardów do GMO</w:t>
            </w:r>
          </w:p>
          <w:p w:rsidR="00A96600" w:rsidRPr="00F079F6" w:rsidRDefault="00A96600" w:rsidP="005644E9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Wymagane:</w:t>
            </w:r>
          </w:p>
          <w:p w:rsidR="00A96600" w:rsidRPr="00F079F6" w:rsidRDefault="00A96600" w:rsidP="005644E9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- certyfikat jakości,</w:t>
            </w:r>
          </w:p>
          <w:p w:rsidR="00A96600" w:rsidRPr="00F079F6" w:rsidRDefault="00A96600" w:rsidP="005644E9">
            <w:pPr>
              <w:pStyle w:val="Stopka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- termin ważności  1 rok,</w:t>
            </w:r>
          </w:p>
          <w:p w:rsidR="00A96600" w:rsidRPr="00F079F6" w:rsidRDefault="00A96600" w:rsidP="005644E9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A7255A" w:rsidRPr="00F079F6" w:rsidRDefault="00A7255A" w:rsidP="00A7255A">
      <w:pPr>
        <w:rPr>
          <w:rFonts w:ascii="Times New Roman" w:hAnsi="Times New Roman"/>
          <w:color w:val="000000"/>
        </w:rPr>
      </w:pPr>
    </w:p>
    <w:tbl>
      <w:tblPr>
        <w:tblW w:w="153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78"/>
        <w:gridCol w:w="2977"/>
        <w:gridCol w:w="3260"/>
        <w:gridCol w:w="4395"/>
      </w:tblGrid>
      <w:tr w:rsidR="00A7255A" w:rsidRPr="00F079F6" w:rsidTr="00A96600">
        <w:tc>
          <w:tcPr>
            <w:tcW w:w="153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WARTOŚĆ OGÓŁEM</w:t>
            </w:r>
          </w:p>
        </w:tc>
      </w:tr>
      <w:tr w:rsidR="00A7255A" w:rsidRPr="00F079F6" w:rsidTr="00A96600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VAT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A7255A" w:rsidRPr="00F079F6" w:rsidTr="00A96600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7255A" w:rsidRPr="00F079F6" w:rsidTr="00A96600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słownie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7255A" w:rsidRPr="00F079F6" w:rsidRDefault="00A7255A" w:rsidP="00A7255A">
      <w:pPr>
        <w:rPr>
          <w:rFonts w:ascii="Times New Roman" w:hAnsi="Times New Roman"/>
          <w:color w:val="000000"/>
        </w:rPr>
      </w:pPr>
    </w:p>
    <w:p w:rsidR="00BE6BA0" w:rsidRDefault="00A7255A" w:rsidP="00BE6BA0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  <w:u w:val="single"/>
        </w:rPr>
        <w:t>Wymagania równoważności:</w:t>
      </w:r>
      <w:r w:rsidRPr="00F079F6">
        <w:rPr>
          <w:rFonts w:ascii="Times New Roman" w:hAnsi="Times New Roman"/>
          <w:color w:val="000000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).</w:t>
      </w:r>
    </w:p>
    <w:p w:rsidR="00BE6BA0" w:rsidRDefault="00BE6BA0" w:rsidP="00BE6BA0">
      <w:pPr>
        <w:rPr>
          <w:rFonts w:ascii="Times New Roman" w:hAnsi="Times New Roman"/>
          <w:color w:val="000000"/>
        </w:rPr>
      </w:pPr>
    </w:p>
    <w:p w:rsidR="00A7255A" w:rsidRPr="00BE6BA0" w:rsidRDefault="00A7255A" w:rsidP="00BE6BA0">
      <w:pPr>
        <w:rPr>
          <w:rFonts w:ascii="Times New Roman" w:hAnsi="Times New Roman"/>
          <w:color w:val="000000"/>
        </w:rPr>
      </w:pPr>
      <w:r w:rsidRPr="00F079F6">
        <w:rPr>
          <w:b/>
          <w:bCs/>
          <w:color w:val="000000"/>
          <w:sz w:val="32"/>
          <w:szCs w:val="32"/>
        </w:rPr>
        <w:t>PAKIET</w:t>
      </w:r>
      <w:r w:rsidR="00F079F6" w:rsidRPr="00F079F6">
        <w:rPr>
          <w:b/>
          <w:bCs/>
          <w:color w:val="000000"/>
          <w:sz w:val="32"/>
          <w:szCs w:val="32"/>
        </w:rPr>
        <w:t xml:space="preserve">  5</w:t>
      </w:r>
      <w:r w:rsidRPr="00F079F6">
        <w:rPr>
          <w:b/>
          <w:bCs/>
          <w:color w:val="000000"/>
          <w:sz w:val="32"/>
          <w:szCs w:val="32"/>
        </w:rPr>
        <w:t xml:space="preserve">                                                                                                                 </w:t>
      </w:r>
      <w:r w:rsidR="00BE6BA0">
        <w:rPr>
          <w:b/>
          <w:bCs/>
          <w:color w:val="000000"/>
          <w:sz w:val="32"/>
          <w:szCs w:val="32"/>
        </w:rPr>
        <w:t xml:space="preserve">        </w:t>
      </w:r>
      <w:r w:rsidRPr="00F079F6">
        <w:rPr>
          <w:b/>
          <w:bCs/>
          <w:color w:val="000000"/>
          <w:sz w:val="32"/>
          <w:szCs w:val="32"/>
        </w:rPr>
        <w:t xml:space="preserve">             </w:t>
      </w:r>
      <w:r w:rsidR="001061D6" w:rsidRPr="00F079F6">
        <w:rPr>
          <w:b/>
          <w:bCs/>
          <w:color w:val="000000"/>
          <w:sz w:val="32"/>
          <w:szCs w:val="32"/>
        </w:rPr>
        <w:t xml:space="preserve">                </w:t>
      </w:r>
      <w:r w:rsidRPr="00F079F6">
        <w:rPr>
          <w:b/>
          <w:bCs/>
          <w:color w:val="000000"/>
          <w:sz w:val="32"/>
          <w:szCs w:val="32"/>
        </w:rPr>
        <w:t xml:space="preserve">       </w:t>
      </w:r>
      <w:r w:rsidRPr="00F079F6">
        <w:rPr>
          <w:bCs/>
          <w:color w:val="000000"/>
        </w:rPr>
        <w:t>zał. 1</w:t>
      </w:r>
      <w:r w:rsidRPr="00F079F6">
        <w:rPr>
          <w:b/>
          <w:bCs/>
          <w:color w:val="000000"/>
          <w:sz w:val="32"/>
          <w:szCs w:val="32"/>
        </w:rPr>
        <w:t xml:space="preserve">                                          </w:t>
      </w:r>
      <w:r w:rsidR="00A96600" w:rsidRPr="00F079F6">
        <w:rPr>
          <w:color w:val="000000"/>
        </w:rPr>
        <w:t xml:space="preserve">    </w:t>
      </w:r>
    </w:p>
    <w:tbl>
      <w:tblPr>
        <w:tblpPr w:leftFromText="141" w:rightFromText="141" w:vertAnchor="text" w:horzAnchor="margin" w:tblpXSpec="center" w:tblpY="1014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278"/>
        <w:gridCol w:w="11"/>
        <w:gridCol w:w="2090"/>
        <w:gridCol w:w="1701"/>
        <w:gridCol w:w="1701"/>
        <w:gridCol w:w="1417"/>
        <w:gridCol w:w="1764"/>
        <w:gridCol w:w="1497"/>
      </w:tblGrid>
      <w:tr w:rsidR="00A7255A" w:rsidRPr="00F079F6" w:rsidTr="00A81A29">
        <w:trPr>
          <w:cantSplit/>
        </w:trPr>
        <w:tc>
          <w:tcPr>
            <w:tcW w:w="15238" w:type="dxa"/>
            <w:gridSpan w:val="9"/>
            <w:vAlign w:val="center"/>
          </w:tcPr>
          <w:p w:rsidR="00A7255A" w:rsidRPr="00F079F6" w:rsidRDefault="00A7255A" w:rsidP="005644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Odczynniki gotowe zestawy do GMO ze względu na akredytacje wymagane są odczynniki </w:t>
            </w:r>
            <w:r w:rsidR="005553F8" w:rsidRPr="00F079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takie jak  producenta </w:t>
            </w:r>
            <w:proofErr w:type="spellStart"/>
            <w:r w:rsidR="005553F8" w:rsidRPr="00F079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Biotecon</w:t>
            </w:r>
            <w:proofErr w:type="spellEnd"/>
          </w:p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7255A" w:rsidRPr="00F079F6" w:rsidTr="00A81A29">
        <w:trPr>
          <w:cantSplit/>
          <w:trHeight w:val="430"/>
        </w:trPr>
        <w:tc>
          <w:tcPr>
            <w:tcW w:w="779" w:type="dxa"/>
            <w:vMerge w:val="restart"/>
            <w:vAlign w:val="center"/>
          </w:tcPr>
          <w:p w:rsidR="00A7255A" w:rsidRPr="00F079F6" w:rsidRDefault="00A7255A" w:rsidP="005644E9">
            <w:pPr>
              <w:pStyle w:val="Nagwek1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289" w:type="dxa"/>
            <w:gridSpan w:val="2"/>
            <w:vMerge w:val="restart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Asortyment</w:t>
            </w:r>
          </w:p>
        </w:tc>
        <w:tc>
          <w:tcPr>
            <w:tcW w:w="2090" w:type="dxa"/>
            <w:vMerge w:val="restart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Ilość</w:t>
            </w:r>
          </w:p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ogólna</w:t>
            </w:r>
          </w:p>
        </w:tc>
        <w:tc>
          <w:tcPr>
            <w:tcW w:w="1701" w:type="dxa"/>
            <w:vMerge w:val="restart"/>
            <w:vAlign w:val="center"/>
          </w:tcPr>
          <w:p w:rsidR="00A7255A" w:rsidRPr="00F079F6" w:rsidRDefault="00A7255A" w:rsidP="005644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Stawka </w:t>
            </w:r>
          </w:p>
          <w:p w:rsidR="00A7255A" w:rsidRPr="00F079F6" w:rsidRDefault="00A7255A" w:rsidP="005644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VAT</w:t>
            </w:r>
          </w:p>
        </w:tc>
        <w:tc>
          <w:tcPr>
            <w:tcW w:w="3118" w:type="dxa"/>
            <w:gridSpan w:val="2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Cena jednostkowa</w:t>
            </w:r>
          </w:p>
        </w:tc>
        <w:tc>
          <w:tcPr>
            <w:tcW w:w="3261" w:type="dxa"/>
            <w:gridSpan w:val="2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Wartość zapotrzebowania</w:t>
            </w:r>
          </w:p>
        </w:tc>
      </w:tr>
      <w:tr w:rsidR="00A7255A" w:rsidRPr="00F079F6" w:rsidTr="00A81A29">
        <w:trPr>
          <w:cantSplit/>
          <w:trHeight w:val="861"/>
        </w:trPr>
        <w:tc>
          <w:tcPr>
            <w:tcW w:w="779" w:type="dxa"/>
            <w:vMerge/>
            <w:vAlign w:val="center"/>
          </w:tcPr>
          <w:p w:rsidR="00A7255A" w:rsidRPr="00F079F6" w:rsidRDefault="00A7255A" w:rsidP="005644E9">
            <w:pPr>
              <w:pStyle w:val="Nagwek1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289" w:type="dxa"/>
            <w:gridSpan w:val="2"/>
            <w:vMerge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netto</w:t>
            </w:r>
          </w:p>
        </w:tc>
        <w:tc>
          <w:tcPr>
            <w:tcW w:w="1417" w:type="dxa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brutto</w:t>
            </w:r>
          </w:p>
        </w:tc>
        <w:tc>
          <w:tcPr>
            <w:tcW w:w="1764" w:type="dxa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netto</w:t>
            </w:r>
          </w:p>
        </w:tc>
        <w:tc>
          <w:tcPr>
            <w:tcW w:w="1497" w:type="dxa"/>
            <w:vAlign w:val="center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F079F6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brutto</w:t>
            </w:r>
            <w:proofErr w:type="spellEnd"/>
          </w:p>
        </w:tc>
      </w:tr>
      <w:tr w:rsidR="00A96600" w:rsidRPr="00F079F6" w:rsidTr="00A81A29">
        <w:trPr>
          <w:cantSplit/>
          <w:trHeight w:val="1453"/>
        </w:trPr>
        <w:tc>
          <w:tcPr>
            <w:tcW w:w="779" w:type="dxa"/>
            <w:vAlign w:val="center"/>
          </w:tcPr>
          <w:p w:rsidR="00A96600" w:rsidRPr="00F079F6" w:rsidRDefault="00A96600" w:rsidP="005644E9">
            <w:pPr>
              <w:tabs>
                <w:tab w:val="left" w:pos="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78" w:type="dxa"/>
          </w:tcPr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Zestaw do ilościowego oznaczenia genetycznie zmodyfikowanej soi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Roundup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Ready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, metodą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PCR w czasie rzeczywistym. Przystosowany  dla urządzeń 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LightCycler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, przeznaczony  na 128 reakcji.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Zestaw zawierający startery, sondy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hybrydyzacyjne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>, mieszaninę odczynników do amplifikacji i detekcji oraz kalibrator DNA.  Końcowa objętość mieszaniny 20 µl, granica oznaczalności 0,1%.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Otrzymanie wyniku po 70 minutach.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b/>
                <w:color w:val="000000"/>
                <w:sz w:val="22"/>
                <w:szCs w:val="22"/>
              </w:rPr>
              <w:t xml:space="preserve">Ze względu na akredytacje wymagane są odczynniki producenta </w:t>
            </w:r>
            <w:proofErr w:type="spellStart"/>
            <w:r w:rsidRPr="00F079F6">
              <w:rPr>
                <w:b/>
                <w:color w:val="000000"/>
                <w:sz w:val="22"/>
                <w:szCs w:val="22"/>
              </w:rPr>
              <w:t>Biotecon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>,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</w:tcPr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4 opakowania </w:t>
            </w:r>
          </w:p>
          <w:p w:rsidR="00A96600" w:rsidRPr="00F079F6" w:rsidRDefault="00A96600" w:rsidP="00A9660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</w:tcPr>
          <w:p w:rsidR="00A96600" w:rsidRPr="00F079F6" w:rsidRDefault="00A96600" w:rsidP="005644E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6600" w:rsidRPr="00F079F6" w:rsidRDefault="00A96600" w:rsidP="005644E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4" w:type="dxa"/>
          </w:tcPr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</w:tcPr>
          <w:p w:rsidR="00A96600" w:rsidRPr="00F079F6" w:rsidRDefault="00A96600" w:rsidP="005644E9">
            <w:pPr>
              <w:ind w:lef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6600" w:rsidRPr="00F079F6" w:rsidRDefault="00A96600" w:rsidP="005644E9">
            <w:pPr>
              <w:ind w:lef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6600" w:rsidRPr="00F079F6" w:rsidRDefault="00A96600" w:rsidP="005644E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96600" w:rsidRPr="00F079F6" w:rsidTr="00A81A29">
        <w:trPr>
          <w:cantSplit/>
          <w:trHeight w:val="1453"/>
        </w:trPr>
        <w:tc>
          <w:tcPr>
            <w:tcW w:w="779" w:type="dxa"/>
            <w:vAlign w:val="center"/>
          </w:tcPr>
          <w:p w:rsidR="00A96600" w:rsidRPr="00F079F6" w:rsidRDefault="005553F8" w:rsidP="005644E9">
            <w:pPr>
              <w:tabs>
                <w:tab w:val="left" w:pos="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8" w:type="dxa"/>
          </w:tcPr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Zestaw do ilościowego oznaczenia genetycznie zmodyfikowanej kukurydzy Bt-176 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Przystosowany  dla urządzeń 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LightCycler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, przeznaczony  na 128 reakcji.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Zestaw zawierający startery, sondy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hybrydyzacyjne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>, mieszaninę odczynników do amplifikacji i detekcji oraz kalibrator DNA Końcowa objętość mieszaniny 20 µl, granica oznaczalności 0,1%.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  Otrzymanie wyniku po 70 minutach.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b/>
                <w:color w:val="000000"/>
                <w:sz w:val="22"/>
                <w:szCs w:val="22"/>
              </w:rPr>
              <w:t xml:space="preserve">Ze względu na akredytacje wymagane są odczynniki producenta </w:t>
            </w:r>
            <w:proofErr w:type="spellStart"/>
            <w:r w:rsidRPr="00F079F6">
              <w:rPr>
                <w:b/>
                <w:color w:val="000000"/>
                <w:sz w:val="22"/>
                <w:szCs w:val="22"/>
              </w:rPr>
              <w:t>Biotecon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>,</w:t>
            </w:r>
          </w:p>
          <w:p w:rsidR="00A96600" w:rsidRPr="00F079F6" w:rsidRDefault="00A96600" w:rsidP="00A96600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</w:tcPr>
          <w:p w:rsidR="00A96600" w:rsidRPr="00F079F6" w:rsidRDefault="00A96600" w:rsidP="00A96600">
            <w:pPr>
              <w:ind w:left="540" w:hanging="540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ind w:left="540" w:hanging="540"/>
              <w:rPr>
                <w:rFonts w:ascii="Times New Roman" w:hAnsi="Times New Roman"/>
                <w:color w:val="000000"/>
              </w:rPr>
            </w:pPr>
          </w:p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opakowanie</w:t>
            </w:r>
          </w:p>
          <w:p w:rsidR="00A96600" w:rsidRPr="00F079F6" w:rsidRDefault="00A96600" w:rsidP="00A96600">
            <w:pPr>
              <w:ind w:left="540" w:hanging="54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</w:tcPr>
          <w:p w:rsidR="00A96600" w:rsidRPr="00F079F6" w:rsidRDefault="00A96600" w:rsidP="005644E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4" w:type="dxa"/>
          </w:tcPr>
          <w:p w:rsidR="00A96600" w:rsidRPr="00F079F6" w:rsidRDefault="00A96600" w:rsidP="005644E9">
            <w:pPr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</w:tcPr>
          <w:p w:rsidR="00A96600" w:rsidRPr="00F079F6" w:rsidRDefault="00A96600" w:rsidP="005644E9">
            <w:pPr>
              <w:ind w:lef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553F8" w:rsidRPr="00F079F6" w:rsidTr="00B224B2">
        <w:trPr>
          <w:cantSplit/>
          <w:trHeight w:val="1453"/>
        </w:trPr>
        <w:tc>
          <w:tcPr>
            <w:tcW w:w="15238" w:type="dxa"/>
            <w:gridSpan w:val="9"/>
            <w:vAlign w:val="center"/>
          </w:tcPr>
          <w:p w:rsidR="005553F8" w:rsidRPr="00F079F6" w:rsidRDefault="005553F8" w:rsidP="005553F8">
            <w:pPr>
              <w:pStyle w:val="Bezodstpw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Wymagane:</w:t>
            </w:r>
          </w:p>
          <w:p w:rsidR="005553F8" w:rsidRPr="00F079F6" w:rsidRDefault="005553F8" w:rsidP="005553F8">
            <w:pPr>
              <w:pStyle w:val="Bezodstpw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- certyfikat jakości,</w:t>
            </w:r>
          </w:p>
          <w:p w:rsidR="005553F8" w:rsidRPr="00F079F6" w:rsidRDefault="005553F8" w:rsidP="005553F8">
            <w:pPr>
              <w:pStyle w:val="Bezodstpw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- termin ważności  1 rok od daty zakupu,</w:t>
            </w:r>
          </w:p>
          <w:p w:rsidR="005553F8" w:rsidRPr="00F079F6" w:rsidRDefault="005553F8" w:rsidP="005553F8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t>- instrukcja w języku polskim</w:t>
            </w:r>
          </w:p>
          <w:p w:rsidR="005553F8" w:rsidRPr="00F079F6" w:rsidRDefault="005553F8" w:rsidP="005553F8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t>- nazwy zestawów w języku polskim</w:t>
            </w:r>
          </w:p>
          <w:p w:rsidR="005553F8" w:rsidRPr="00F079F6" w:rsidRDefault="005553F8" w:rsidP="005553F8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9F6">
              <w:rPr>
                <w:rFonts w:ascii="Times New Roman" w:hAnsi="Times New Roman"/>
                <w:color w:val="000000"/>
                <w:sz w:val="24"/>
                <w:szCs w:val="24"/>
              </w:rPr>
              <w:t>- karta charakterystyki substancji niebezpieczne w języku polskim</w:t>
            </w:r>
          </w:p>
        </w:tc>
      </w:tr>
    </w:tbl>
    <w:p w:rsidR="005553F8" w:rsidRPr="00F079F6" w:rsidRDefault="005553F8" w:rsidP="00A7255A">
      <w:pPr>
        <w:rPr>
          <w:rFonts w:ascii="Times New Roman" w:hAnsi="Times New Roman"/>
          <w:color w:val="000000"/>
          <w:sz w:val="24"/>
          <w:szCs w:val="24"/>
        </w:rPr>
      </w:pPr>
    </w:p>
    <w:p w:rsidR="00A7255A" w:rsidRPr="00F079F6" w:rsidRDefault="00A7255A" w:rsidP="00A7255A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  <w:u w:val="single"/>
        </w:rPr>
        <w:t>Wymagania równoważności:</w:t>
      </w:r>
      <w:r w:rsidRPr="00F079F6">
        <w:rPr>
          <w:rFonts w:ascii="Times New Roman" w:hAnsi="Times New Roman"/>
          <w:color w:val="000000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2977"/>
        <w:gridCol w:w="3260"/>
        <w:gridCol w:w="3830"/>
      </w:tblGrid>
      <w:tr w:rsidR="00A7255A" w:rsidRPr="00F079F6" w:rsidTr="005644E9">
        <w:tc>
          <w:tcPr>
            <w:tcW w:w="14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WARTOŚĆ OGÓŁEM</w:t>
            </w:r>
          </w:p>
        </w:tc>
      </w:tr>
      <w:tr w:rsidR="00A7255A" w:rsidRPr="00F079F6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VAT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A7255A" w:rsidRPr="00F079F6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7255A" w:rsidRPr="00F079F6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słownie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D71372" w:rsidRPr="00F079F6" w:rsidRDefault="00D71372" w:rsidP="00A7255A">
      <w:pPr>
        <w:rPr>
          <w:rFonts w:ascii="Times New Roman" w:hAnsi="Times New Roman"/>
          <w:color w:val="000000"/>
          <w:u w:val="single"/>
        </w:rPr>
      </w:pPr>
    </w:p>
    <w:p w:rsidR="00A7255A" w:rsidRPr="00F079F6" w:rsidRDefault="00F079F6" w:rsidP="00A7255A">
      <w:pPr>
        <w:rPr>
          <w:rFonts w:ascii="Times New Roman" w:hAnsi="Times New Roman"/>
          <w:b/>
          <w:color w:val="000000"/>
          <w:sz w:val="32"/>
          <w:szCs w:val="32"/>
        </w:rPr>
      </w:pPr>
      <w:r w:rsidRPr="00F079F6">
        <w:rPr>
          <w:rFonts w:ascii="Times New Roman" w:hAnsi="Times New Roman"/>
          <w:b/>
          <w:color w:val="000000"/>
          <w:sz w:val="32"/>
          <w:szCs w:val="32"/>
        </w:rPr>
        <w:t>PAKIET 6</w:t>
      </w:r>
      <w:r w:rsidR="001061D6" w:rsidRPr="00F079F6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                                                                                                       </w:t>
      </w:r>
      <w:r w:rsidR="001061D6" w:rsidRPr="00F079F6">
        <w:rPr>
          <w:rFonts w:ascii="Times New Roman" w:hAnsi="Times New Roman"/>
          <w:color w:val="000000"/>
        </w:rPr>
        <w:t>zał. 1</w:t>
      </w:r>
    </w:p>
    <w:p w:rsidR="00A7255A" w:rsidRPr="00F079F6" w:rsidRDefault="00A7255A" w:rsidP="00A7255A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>Pracownia Chemii . Odczynniki  laboratoryjne zgodne z katalogiem firmy MERCK lub równoważne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6"/>
        <w:gridCol w:w="3198"/>
        <w:gridCol w:w="1276"/>
        <w:gridCol w:w="1417"/>
        <w:gridCol w:w="1701"/>
        <w:gridCol w:w="1701"/>
        <w:gridCol w:w="1701"/>
        <w:gridCol w:w="2552"/>
      </w:tblGrid>
      <w:tr w:rsidR="003C735F" w:rsidRPr="00F079F6" w:rsidTr="00C27E0B">
        <w:trPr>
          <w:trHeight w:val="210"/>
          <w:tblHeader/>
        </w:trPr>
        <w:tc>
          <w:tcPr>
            <w:tcW w:w="596" w:type="dxa"/>
            <w:vMerge w:val="restart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3198" w:type="dxa"/>
            <w:vMerge w:val="restart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Asortyment</w:t>
            </w:r>
          </w:p>
        </w:tc>
        <w:tc>
          <w:tcPr>
            <w:tcW w:w="1276" w:type="dxa"/>
            <w:vMerge w:val="restart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Ilość ogólna</w:t>
            </w:r>
          </w:p>
        </w:tc>
        <w:tc>
          <w:tcPr>
            <w:tcW w:w="1417" w:type="dxa"/>
            <w:vMerge w:val="restart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Cena jednostkowa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Wartość zapotrzebowania</w:t>
            </w:r>
          </w:p>
        </w:tc>
      </w:tr>
      <w:tr w:rsidR="003C735F" w:rsidRPr="00F079F6" w:rsidTr="00C27E0B">
        <w:trPr>
          <w:trHeight w:val="270"/>
          <w:tblHeader/>
        </w:trPr>
        <w:tc>
          <w:tcPr>
            <w:tcW w:w="596" w:type="dxa"/>
            <w:vMerge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198" w:type="dxa"/>
            <w:vMerge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276" w:type="dxa"/>
            <w:vMerge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417" w:type="dxa"/>
            <w:vMerge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1</w:t>
            </w:r>
          </w:p>
        </w:tc>
        <w:tc>
          <w:tcPr>
            <w:tcW w:w="3198" w:type="dxa"/>
          </w:tcPr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079F6">
              <w:rPr>
                <w:color w:val="000000"/>
                <w:sz w:val="22"/>
                <w:szCs w:val="22"/>
                <w:lang w:val="en-US"/>
              </w:rPr>
              <w:t>Acetonitryl</w:t>
            </w:r>
            <w:proofErr w:type="spellEnd"/>
            <w:r w:rsidRPr="00F079F6">
              <w:rPr>
                <w:color w:val="000000"/>
                <w:sz w:val="22"/>
                <w:szCs w:val="22"/>
                <w:lang w:val="en-US"/>
              </w:rPr>
              <w:t xml:space="preserve"> gradient grade do HPLC nr </w:t>
            </w:r>
            <w:proofErr w:type="spellStart"/>
            <w:r w:rsidRPr="00F079F6">
              <w:rPr>
                <w:color w:val="000000"/>
                <w:sz w:val="22"/>
                <w:szCs w:val="22"/>
                <w:lang w:val="en-US"/>
              </w:rPr>
              <w:t>kat</w:t>
            </w:r>
            <w:proofErr w:type="spellEnd"/>
            <w:r w:rsidRPr="00F079F6">
              <w:rPr>
                <w:color w:val="000000"/>
                <w:sz w:val="22"/>
                <w:szCs w:val="22"/>
                <w:lang w:val="en-US"/>
              </w:rPr>
              <w:t xml:space="preserve">. 1.00030.2500 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F079F6">
                <w:rPr>
                  <w:rFonts w:ascii="Times New Roman" w:hAnsi="Times New Roman"/>
                  <w:color w:val="000000"/>
                  <w:lang w:eastAsia="pl-PL"/>
                </w:rPr>
                <w:t>2,5 l</w:t>
              </w:r>
            </w:smartTag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3198" w:type="dxa"/>
          </w:tcPr>
          <w:p w:rsidR="003C735F" w:rsidRPr="00F079F6" w:rsidRDefault="003C735F" w:rsidP="00B224B2">
            <w:pPr>
              <w:pStyle w:val="Stopka"/>
              <w:ind w:left="33" w:hanging="33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079F6">
              <w:rPr>
                <w:color w:val="000000"/>
                <w:sz w:val="22"/>
                <w:szCs w:val="22"/>
                <w:lang w:val="en-US"/>
              </w:rPr>
              <w:t>Metanol</w:t>
            </w:r>
            <w:proofErr w:type="spellEnd"/>
            <w:r w:rsidRPr="00F079F6">
              <w:rPr>
                <w:color w:val="000000"/>
                <w:sz w:val="22"/>
                <w:szCs w:val="22"/>
                <w:lang w:val="en-US"/>
              </w:rPr>
              <w:t xml:space="preserve"> gradient grade do HPLC nr </w:t>
            </w:r>
            <w:proofErr w:type="spellStart"/>
            <w:r w:rsidRPr="00F079F6">
              <w:rPr>
                <w:color w:val="000000"/>
                <w:sz w:val="22"/>
                <w:szCs w:val="22"/>
                <w:lang w:val="en-US"/>
              </w:rPr>
              <w:t>kat</w:t>
            </w:r>
            <w:proofErr w:type="spellEnd"/>
            <w:r w:rsidRPr="00F079F6">
              <w:rPr>
                <w:color w:val="000000"/>
                <w:sz w:val="22"/>
                <w:szCs w:val="22"/>
                <w:lang w:val="en-US"/>
              </w:rPr>
              <w:t>. 1.06007.2500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F079F6">
                <w:rPr>
                  <w:rFonts w:ascii="Times New Roman" w:hAnsi="Times New Roman"/>
                  <w:color w:val="000000"/>
                  <w:lang w:eastAsia="pl-PL"/>
                </w:rPr>
                <w:t>2,5 l</w:t>
              </w:r>
            </w:smartTag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3198" w:type="dxa"/>
          </w:tcPr>
          <w:p w:rsidR="003C735F" w:rsidRPr="00F079F6" w:rsidRDefault="003C735F" w:rsidP="00B224B2">
            <w:pPr>
              <w:pStyle w:val="Stopka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Dichlorometan Supra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Solv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do analizy śladów za pomocą chromatografii gazowej; czystość sprawdzona na detektorze ECD; </w:t>
            </w:r>
          </w:p>
          <w:p w:rsidR="003C735F" w:rsidRPr="00F079F6" w:rsidRDefault="003C735F" w:rsidP="00B224B2">
            <w:pPr>
              <w:pStyle w:val="Stopka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nr kat. 1.06054.2500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F079F6">
                <w:rPr>
                  <w:rFonts w:ascii="Times New Roman" w:hAnsi="Times New Roman"/>
                  <w:color w:val="000000"/>
                  <w:lang w:eastAsia="pl-PL"/>
                </w:rPr>
                <w:t>2,5 l</w:t>
              </w:r>
            </w:smartTag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1239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lastRenderedPageBreak/>
              <w:t>5.</w:t>
            </w:r>
          </w:p>
        </w:tc>
        <w:tc>
          <w:tcPr>
            <w:tcW w:w="3198" w:type="dxa"/>
          </w:tcPr>
          <w:p w:rsidR="003C735F" w:rsidRPr="00F079F6" w:rsidRDefault="003C735F" w:rsidP="00B224B2">
            <w:pPr>
              <w:pStyle w:val="Stopka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Kwas siarkowy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r-r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mianowany </w:t>
            </w:r>
            <w:smartTag w:uri="urn:schemas-microsoft-com:office:smarttags" w:element="metricconverter">
              <w:smartTagPr>
                <w:attr w:name="ProductID" w:val="0,05 M"/>
              </w:smartTagPr>
              <w:r w:rsidRPr="00F079F6">
                <w:rPr>
                  <w:color w:val="000000"/>
                  <w:sz w:val="22"/>
                  <w:szCs w:val="22"/>
                </w:rPr>
                <w:t>0,05 M</w:t>
              </w:r>
            </w:smartTag>
          </w:p>
          <w:p w:rsidR="003C735F" w:rsidRPr="00F079F6" w:rsidRDefault="003C735F" w:rsidP="00B224B2">
            <w:pPr>
              <w:pStyle w:val="Stopka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dokładność stężenia 0,1% - </w:t>
            </w:r>
          </w:p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op. a’ </w:t>
            </w:r>
            <w:smartTag w:uri="urn:schemas-microsoft-com:office:smarttags" w:element="metricconverter">
              <w:smartTagPr>
                <w:attr w:name="ProductID" w:val="10 litr￳w"/>
              </w:smartTagPr>
              <w:r w:rsidRPr="00F079F6">
                <w:rPr>
                  <w:color w:val="000000"/>
                  <w:sz w:val="22"/>
                  <w:szCs w:val="22"/>
                </w:rPr>
                <w:t>10 litrów</w:t>
              </w:r>
            </w:smartTag>
            <w:r w:rsidRPr="00F079F6">
              <w:rPr>
                <w:color w:val="000000"/>
                <w:sz w:val="22"/>
                <w:szCs w:val="22"/>
              </w:rPr>
              <w:t xml:space="preserve"> z kranikiem</w:t>
            </w:r>
          </w:p>
          <w:p w:rsidR="003C735F" w:rsidRPr="00F079F6" w:rsidRDefault="003C735F" w:rsidP="00B224B2">
            <w:pPr>
              <w:spacing w:after="0" w:line="240" w:lineRule="auto"/>
              <w:rPr>
                <w:color w:val="000000"/>
              </w:rPr>
            </w:pPr>
            <w:r w:rsidRPr="00F079F6">
              <w:rPr>
                <w:color w:val="000000"/>
              </w:rPr>
              <w:t>nr kat.1.09074.9010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smartTag w:uri="urn:schemas-microsoft-com:office:smarttags" w:element="metricconverter">
              <w:smartTagPr>
                <w:attr w:name="ProductID" w:val="10 litr￳w"/>
              </w:smartTagPr>
              <w:r w:rsidRPr="00F079F6">
                <w:rPr>
                  <w:color w:val="000000"/>
                </w:rPr>
                <w:t>10 litrów</w:t>
              </w:r>
            </w:smartTag>
            <w:r w:rsidRPr="00F079F6">
              <w:rPr>
                <w:color w:val="000000"/>
              </w:rPr>
              <w:t xml:space="preserve"> – 1opk. </w:t>
            </w:r>
            <w:proofErr w:type="spellStart"/>
            <w:r w:rsidRPr="00F079F6">
              <w:rPr>
                <w:color w:val="000000"/>
              </w:rPr>
              <w:t>titripac</w:t>
            </w:r>
            <w:proofErr w:type="spellEnd"/>
            <w:r w:rsidRPr="00F079F6">
              <w:rPr>
                <w:color w:val="000000"/>
              </w:rPr>
              <w:t xml:space="preserve"> PE/Alu</w:t>
            </w:r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6.</w:t>
            </w:r>
          </w:p>
        </w:tc>
        <w:tc>
          <w:tcPr>
            <w:tcW w:w="3198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Kwas solny stężony 30%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Suprapur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,</w:t>
            </w:r>
          </w:p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 nr kat.1.00318.1000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smartTag w:uri="urn:schemas-microsoft-com:office:smarttags" w:element="metricconverter">
              <w:smartTagPr>
                <w:attr w:name="ProductID" w:val="1 l"/>
              </w:smartTagPr>
              <w:r w:rsidRPr="00F079F6">
                <w:rPr>
                  <w:rFonts w:ascii="Times New Roman" w:hAnsi="Times New Roman"/>
                  <w:color w:val="000000"/>
                  <w:lang w:eastAsia="pl-PL"/>
                </w:rPr>
                <w:t>1 l</w:t>
              </w:r>
            </w:smartTag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7</w:t>
            </w:r>
          </w:p>
        </w:tc>
        <w:tc>
          <w:tcPr>
            <w:tcW w:w="3198" w:type="dxa"/>
          </w:tcPr>
          <w:p w:rsidR="003C735F" w:rsidRPr="00F079F6" w:rsidRDefault="003C735F" w:rsidP="00B224B2">
            <w:pPr>
              <w:pStyle w:val="Stopka"/>
              <w:ind w:hanging="360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      Octan  etylu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Suprasolv</w:t>
            </w:r>
            <w:proofErr w:type="spellEnd"/>
          </w:p>
          <w:p w:rsidR="003C735F" w:rsidRPr="00F079F6" w:rsidRDefault="003C735F" w:rsidP="00B224B2">
            <w:pPr>
              <w:pStyle w:val="Stopka"/>
              <w:ind w:hanging="34"/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do analizy śladów za pomocą chromatografii gazowej; czystość sprawdzona na detektorze ECD</w:t>
            </w:r>
          </w:p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>Nr kat.1.10972.2500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F079F6">
                <w:rPr>
                  <w:rFonts w:ascii="Times New Roman" w:hAnsi="Times New Roman"/>
                  <w:color w:val="000000"/>
                  <w:lang w:eastAsia="pl-PL"/>
                </w:rPr>
                <w:t>2,5 l</w:t>
              </w:r>
            </w:smartTag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3C735F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8</w:t>
            </w:r>
          </w:p>
        </w:tc>
        <w:tc>
          <w:tcPr>
            <w:tcW w:w="3198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Siarczan kadmowy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cz.d.a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Nr kat.1.02027.0100</w:t>
            </w:r>
          </w:p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3 x 100g</w:t>
            </w:r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9</w:t>
            </w:r>
          </w:p>
        </w:tc>
        <w:tc>
          <w:tcPr>
            <w:tcW w:w="3198" w:type="dxa"/>
            <w:vAlign w:val="center"/>
          </w:tcPr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Kwas siarkowy 95-97%</w:t>
            </w:r>
          </w:p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Nr kat. 1.007312.511</w:t>
            </w:r>
          </w:p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F079F6">
                <w:rPr>
                  <w:rFonts w:ascii="Times New Roman" w:hAnsi="Times New Roman"/>
                  <w:color w:val="000000"/>
                  <w:lang w:eastAsia="pl-PL"/>
                </w:rPr>
                <w:t>2,5 l</w:t>
              </w:r>
            </w:smartTag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10</w:t>
            </w:r>
          </w:p>
        </w:tc>
        <w:tc>
          <w:tcPr>
            <w:tcW w:w="3198" w:type="dxa"/>
            <w:vAlign w:val="center"/>
          </w:tcPr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Azotyny, roztwór wzorcowy w odniesieniu do SRM z NIST NaNO</w:t>
            </w:r>
            <w:r w:rsidRPr="00F079F6">
              <w:rPr>
                <w:color w:val="000000"/>
                <w:sz w:val="22"/>
                <w:szCs w:val="22"/>
                <w:vertAlign w:val="subscript"/>
              </w:rPr>
              <w:t xml:space="preserve">3 </w:t>
            </w:r>
            <w:r w:rsidRPr="00F079F6">
              <w:rPr>
                <w:color w:val="000000"/>
                <w:sz w:val="22"/>
                <w:szCs w:val="22"/>
              </w:rPr>
              <w:t>w wodzie , stężenie 1000 mg/l</w:t>
            </w:r>
          </w:p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Nr kat. 1.19899,0500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500 ml</w:t>
            </w:r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4E3E55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4E3E55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C735F" w:rsidRPr="00F079F6" w:rsidTr="00C27E0B">
        <w:trPr>
          <w:trHeight w:val="270"/>
        </w:trPr>
        <w:tc>
          <w:tcPr>
            <w:tcW w:w="596" w:type="dxa"/>
          </w:tcPr>
          <w:p w:rsidR="003C735F" w:rsidRPr="00F079F6" w:rsidRDefault="003C735F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11</w:t>
            </w:r>
          </w:p>
        </w:tc>
        <w:tc>
          <w:tcPr>
            <w:tcW w:w="3198" w:type="dxa"/>
            <w:vAlign w:val="center"/>
          </w:tcPr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proofErr w:type="spellStart"/>
            <w:r w:rsidRPr="00F079F6">
              <w:rPr>
                <w:color w:val="000000"/>
                <w:sz w:val="22"/>
                <w:szCs w:val="22"/>
              </w:rPr>
              <w:t>Extran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MA 03</w:t>
            </w:r>
          </w:p>
          <w:p w:rsidR="003C735F" w:rsidRPr="00F079F6" w:rsidRDefault="003C735F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>Nr kat. 1.07550.2500</w:t>
            </w:r>
          </w:p>
        </w:tc>
        <w:tc>
          <w:tcPr>
            <w:tcW w:w="1276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F079F6">
                <w:rPr>
                  <w:rFonts w:ascii="Times New Roman" w:hAnsi="Times New Roman"/>
                  <w:color w:val="000000"/>
                  <w:lang w:eastAsia="pl-PL"/>
                </w:rPr>
                <w:t>2,5 l</w:t>
              </w:r>
            </w:smartTag>
          </w:p>
        </w:tc>
        <w:tc>
          <w:tcPr>
            <w:tcW w:w="1417" w:type="dxa"/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4E3E55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5F" w:rsidRPr="00F079F6" w:rsidRDefault="003C735F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35F" w:rsidRPr="00F079F6" w:rsidRDefault="003C735F" w:rsidP="004E3E55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</w:tbl>
    <w:p w:rsidR="00A7255A" w:rsidRDefault="00A7255A" w:rsidP="00A7255A">
      <w:pPr>
        <w:rPr>
          <w:rFonts w:ascii="Times New Roman" w:hAnsi="Times New Roman"/>
          <w:color w:val="000000"/>
        </w:rPr>
      </w:pPr>
    </w:p>
    <w:p w:rsidR="00C27E0B" w:rsidRDefault="00C27E0B" w:rsidP="00A7255A">
      <w:pPr>
        <w:rPr>
          <w:rFonts w:ascii="Times New Roman" w:hAnsi="Times New Roman"/>
          <w:color w:val="000000"/>
        </w:rPr>
      </w:pPr>
    </w:p>
    <w:p w:rsidR="00C27E0B" w:rsidRPr="00F079F6" w:rsidRDefault="00C27E0B" w:rsidP="00A7255A">
      <w:pPr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16"/>
        <w:gridCol w:w="2557"/>
        <w:gridCol w:w="3416"/>
        <w:gridCol w:w="4253"/>
      </w:tblGrid>
      <w:tr w:rsidR="00A7255A" w:rsidRPr="00F079F6" w:rsidTr="00C27E0B">
        <w:tc>
          <w:tcPr>
            <w:tcW w:w="14142" w:type="dxa"/>
            <w:gridSpan w:val="4"/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WARTOŚĆ OGÓŁEM</w:t>
            </w:r>
          </w:p>
        </w:tc>
      </w:tr>
      <w:tr w:rsidR="00A7255A" w:rsidRPr="00F079F6" w:rsidTr="00C27E0B">
        <w:tc>
          <w:tcPr>
            <w:tcW w:w="3916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59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Vat</w:t>
            </w:r>
            <w:proofErr w:type="spellEnd"/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A7255A" w:rsidRPr="00F079F6" w:rsidTr="00C27E0B">
        <w:tc>
          <w:tcPr>
            <w:tcW w:w="3916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7255A" w:rsidRPr="00F079F6" w:rsidTr="00C27E0B">
        <w:tc>
          <w:tcPr>
            <w:tcW w:w="3916" w:type="dxa"/>
            <w:tcBorders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Słownie: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6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A7255A" w:rsidRPr="00F079F6" w:rsidRDefault="00A7255A" w:rsidP="005644E9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4E3E55" w:rsidRPr="00F079F6" w:rsidRDefault="004E3E55" w:rsidP="004E3E55">
      <w:pPr>
        <w:spacing w:after="0" w:line="240" w:lineRule="auto"/>
        <w:rPr>
          <w:rFonts w:ascii="Times New Roman" w:hAnsi="Times New Roman"/>
          <w:b/>
          <w:color w:val="000000"/>
          <w:u w:val="single"/>
        </w:rPr>
      </w:pPr>
      <w:r w:rsidRPr="00F079F6">
        <w:rPr>
          <w:rFonts w:ascii="Times New Roman" w:hAnsi="Times New Roman"/>
          <w:b/>
          <w:color w:val="000000"/>
          <w:u w:val="single"/>
        </w:rPr>
        <w:t>Wymagania:</w:t>
      </w:r>
    </w:p>
    <w:p w:rsidR="004E3E55" w:rsidRPr="00F079F6" w:rsidRDefault="004E3E55" w:rsidP="004E3E55">
      <w:pPr>
        <w:spacing w:after="0" w:line="240" w:lineRule="auto"/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 xml:space="preserve">- Wzorce odczynników z certyfikatem </w:t>
      </w:r>
      <w:proofErr w:type="spellStart"/>
      <w:r w:rsidRPr="00F079F6">
        <w:rPr>
          <w:rFonts w:ascii="Times New Roman" w:hAnsi="Times New Roman"/>
          <w:color w:val="000000"/>
        </w:rPr>
        <w:t>NiST</w:t>
      </w:r>
      <w:proofErr w:type="spellEnd"/>
    </w:p>
    <w:p w:rsidR="004E3E55" w:rsidRPr="00F079F6" w:rsidRDefault="004E3E55" w:rsidP="004E3E55">
      <w:pPr>
        <w:spacing w:after="0" w:line="240" w:lineRule="auto"/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>- Ważność odczynników co najmniej 4 lata od  daty otrzymania</w:t>
      </w:r>
    </w:p>
    <w:p w:rsidR="004E3E55" w:rsidRPr="00F079F6" w:rsidRDefault="004E3E55" w:rsidP="004E3E55">
      <w:pPr>
        <w:spacing w:after="0" w:line="240" w:lineRule="auto"/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>- Odczynniki i mieszaniny z certyfikatem jakości i kartą charakterystyki w formie wydrukowanych dokumentów.</w:t>
      </w:r>
    </w:p>
    <w:p w:rsidR="00A7255A" w:rsidRPr="0015748E" w:rsidRDefault="004E3E55" w:rsidP="00A7255A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b/>
          <w:color w:val="000000"/>
          <w:u w:val="single"/>
        </w:rPr>
        <w:t>Wymagania równoważności:</w:t>
      </w:r>
      <w:r w:rsidRPr="00F079F6">
        <w:rPr>
          <w:rFonts w:ascii="Times New Roman" w:hAnsi="Times New Roman"/>
          <w:color w:val="000000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    ( certyfikat, specyfikacja techniczna ).</w:t>
      </w:r>
    </w:p>
    <w:p w:rsidR="004E3E55" w:rsidRPr="0019429A" w:rsidRDefault="00A7255A" w:rsidP="004E3E55">
      <w:pPr>
        <w:rPr>
          <w:rFonts w:ascii="Times New Roman" w:hAnsi="Times New Roman"/>
          <w:b/>
          <w:color w:val="000000"/>
          <w:sz w:val="32"/>
          <w:szCs w:val="32"/>
        </w:rPr>
      </w:pPr>
      <w:r w:rsidRPr="00F079F6">
        <w:rPr>
          <w:rFonts w:ascii="Times New Roman" w:hAnsi="Times New Roman"/>
          <w:b/>
          <w:color w:val="000000"/>
          <w:sz w:val="32"/>
          <w:szCs w:val="32"/>
        </w:rPr>
        <w:t xml:space="preserve">PAKIET </w:t>
      </w:r>
      <w:r w:rsidR="00F079F6" w:rsidRPr="00F079F6">
        <w:rPr>
          <w:rFonts w:ascii="Times New Roman" w:hAnsi="Times New Roman"/>
          <w:b/>
          <w:color w:val="000000"/>
          <w:sz w:val="32"/>
          <w:szCs w:val="32"/>
        </w:rPr>
        <w:t>7</w:t>
      </w:r>
      <w:r w:rsidRPr="00F079F6">
        <w:rPr>
          <w:rFonts w:ascii="Times New Roman" w:hAnsi="Times New Roman"/>
          <w:b/>
          <w:color w:val="000000"/>
          <w:sz w:val="32"/>
          <w:szCs w:val="32"/>
        </w:rPr>
        <w:t xml:space="preserve">         </w:t>
      </w:r>
      <w:r w:rsidR="001061D6" w:rsidRPr="00F079F6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                                                                                                       </w:t>
      </w:r>
      <w:r w:rsidR="001061D6" w:rsidRPr="00F079F6">
        <w:rPr>
          <w:rFonts w:ascii="Times New Roman" w:hAnsi="Times New Roman"/>
          <w:color w:val="000000"/>
        </w:rPr>
        <w:t>zał. 1</w:t>
      </w:r>
      <w:r w:rsidRPr="00F079F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E3E55" w:rsidRPr="00F079F6" w:rsidRDefault="004E3E55" w:rsidP="004E3E55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>Pracownia Chemii . Odczynniki  laboratoryjne zgodne z katalogiem firmy  lub równoważne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0"/>
        <w:gridCol w:w="3661"/>
        <w:gridCol w:w="1276"/>
        <w:gridCol w:w="1275"/>
        <w:gridCol w:w="1701"/>
        <w:gridCol w:w="1985"/>
        <w:gridCol w:w="1984"/>
        <w:gridCol w:w="1560"/>
      </w:tblGrid>
      <w:tr w:rsidR="004E3E55" w:rsidRPr="00F079F6" w:rsidTr="00C27E0B">
        <w:trPr>
          <w:trHeight w:val="210"/>
          <w:tblHeader/>
        </w:trPr>
        <w:tc>
          <w:tcPr>
            <w:tcW w:w="700" w:type="dxa"/>
            <w:vMerge w:val="restart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3661" w:type="dxa"/>
            <w:vMerge w:val="restart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Asortyment</w:t>
            </w:r>
          </w:p>
        </w:tc>
        <w:tc>
          <w:tcPr>
            <w:tcW w:w="1276" w:type="dxa"/>
            <w:vMerge w:val="restart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Ilość ogólna</w:t>
            </w:r>
          </w:p>
        </w:tc>
        <w:tc>
          <w:tcPr>
            <w:tcW w:w="1275" w:type="dxa"/>
            <w:vMerge w:val="restart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Cena jednostkowa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Wartość zapotrzebowania</w:t>
            </w:r>
          </w:p>
        </w:tc>
      </w:tr>
      <w:tr w:rsidR="004E3E55" w:rsidRPr="00F079F6" w:rsidTr="00C27E0B">
        <w:trPr>
          <w:trHeight w:val="270"/>
          <w:tblHeader/>
        </w:trPr>
        <w:tc>
          <w:tcPr>
            <w:tcW w:w="700" w:type="dxa"/>
            <w:vMerge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661" w:type="dxa"/>
            <w:vMerge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276" w:type="dxa"/>
            <w:vMerge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275" w:type="dxa"/>
            <w:vMerge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1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079F6">
              <w:rPr>
                <w:color w:val="000000"/>
                <w:sz w:val="22"/>
                <w:szCs w:val="22"/>
                <w:lang w:val="en-US"/>
              </w:rPr>
              <w:t>Tetrachloroetylen</w:t>
            </w:r>
            <w:proofErr w:type="spellEnd"/>
            <w:r w:rsidRPr="00F079F6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79F6">
              <w:rPr>
                <w:color w:val="000000"/>
                <w:sz w:val="22"/>
                <w:szCs w:val="22"/>
                <w:lang w:val="en-US"/>
              </w:rPr>
              <w:t>cz.d.a</w:t>
            </w:r>
            <w:proofErr w:type="spellEnd"/>
            <w:r w:rsidRPr="00F079F6">
              <w:rPr>
                <w:color w:val="000000"/>
                <w:sz w:val="22"/>
                <w:szCs w:val="22"/>
                <w:lang w:val="en-US"/>
              </w:rPr>
              <w:t>.</w:t>
            </w:r>
          </w:p>
          <w:p w:rsidR="004E3E55" w:rsidRPr="00F079F6" w:rsidRDefault="004E3E55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079F6">
              <w:rPr>
                <w:color w:val="000000"/>
                <w:sz w:val="22"/>
                <w:szCs w:val="22"/>
                <w:lang w:val="en-US"/>
              </w:rPr>
              <w:t>Numer</w:t>
            </w:r>
            <w:proofErr w:type="spellEnd"/>
            <w:r w:rsidRPr="00F079F6">
              <w:rPr>
                <w:color w:val="000000"/>
                <w:sz w:val="22"/>
                <w:szCs w:val="22"/>
                <w:lang w:val="en-US"/>
              </w:rPr>
              <w:t xml:space="preserve"> CHEMPUR: 112759209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3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F079F6">
                <w:rPr>
                  <w:rFonts w:ascii="Times New Roman" w:hAnsi="Times New Roman"/>
                  <w:color w:val="000000"/>
                </w:rPr>
                <w:t>2,5 l</w:t>
              </w:r>
            </w:smartTag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2</w:t>
            </w:r>
          </w:p>
        </w:tc>
        <w:tc>
          <w:tcPr>
            <w:tcW w:w="3661" w:type="dxa"/>
          </w:tcPr>
          <w:p w:rsidR="004E3E55" w:rsidRPr="00F079F6" w:rsidRDefault="004E3E55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Standardowy roztwór buforowy o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pH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4,01. a 100 ml – Wraz ze świadectwem wzorcowania z lab. akredytowanego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2 x 100ml</w:t>
            </w:r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3661" w:type="dxa"/>
          </w:tcPr>
          <w:p w:rsidR="004E3E55" w:rsidRPr="00F079F6" w:rsidRDefault="004E3E55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  <w:sz w:val="22"/>
                <w:szCs w:val="22"/>
              </w:rPr>
              <w:t xml:space="preserve">Standardowy roztwór buforowy o </w:t>
            </w:r>
            <w:proofErr w:type="spellStart"/>
            <w:r w:rsidRPr="00F079F6">
              <w:rPr>
                <w:color w:val="000000"/>
                <w:sz w:val="22"/>
                <w:szCs w:val="22"/>
              </w:rPr>
              <w:t>pH</w:t>
            </w:r>
            <w:proofErr w:type="spellEnd"/>
            <w:r w:rsidRPr="00F079F6"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,18 a"/>
              </w:smartTagPr>
              <w:r w:rsidRPr="00F079F6">
                <w:rPr>
                  <w:color w:val="000000"/>
                  <w:sz w:val="22"/>
                  <w:szCs w:val="22"/>
                </w:rPr>
                <w:t>9,18 a</w:t>
              </w:r>
            </w:smartTag>
            <w:r w:rsidRPr="00F079F6">
              <w:rPr>
                <w:color w:val="000000"/>
                <w:sz w:val="22"/>
                <w:szCs w:val="22"/>
              </w:rPr>
              <w:t xml:space="preserve"> 100 ml – Wraz ze świadectwem wzorcowania z lab. akredytowanego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x 100 ml</w:t>
            </w:r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Eter naftowy (benzyna) </w:t>
            </w:r>
          </w:p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tw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. 40-</w:t>
            </w:r>
            <w:smartTag w:uri="urn:schemas-microsoft-com:office:smarttags" w:element="metricconverter">
              <w:smartTagPr>
                <w:attr w:name="ProductID" w:val="600C"/>
              </w:smartTagPr>
              <w:r w:rsidRPr="00F079F6">
                <w:rPr>
                  <w:rFonts w:ascii="Times New Roman" w:hAnsi="Times New Roman"/>
                  <w:color w:val="000000"/>
                </w:rPr>
                <w:t>60</w:t>
              </w:r>
              <w:r w:rsidRPr="00F079F6">
                <w:rPr>
                  <w:rFonts w:ascii="Times New Roman" w:hAnsi="Times New Roman"/>
                  <w:color w:val="000000"/>
                  <w:vertAlign w:val="superscript"/>
                </w:rPr>
                <w:t>0</w:t>
              </w:r>
              <w:r w:rsidRPr="00F079F6">
                <w:rPr>
                  <w:rFonts w:ascii="Times New Roman" w:hAnsi="Times New Roman"/>
                  <w:color w:val="000000"/>
                </w:rPr>
                <w:t>C</w:t>
              </w:r>
            </w:smartTag>
            <w:r w:rsidRPr="00F079F6">
              <w:rPr>
                <w:rFonts w:ascii="Times New Roman" w:hAnsi="Times New Roman"/>
                <w:color w:val="000000"/>
              </w:rPr>
              <w:t xml:space="preserve">,  woda max 0,01%, </w:t>
            </w:r>
          </w:p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POCH nr kat.384690115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 xml:space="preserve">2 x </w:t>
            </w:r>
            <w:smartTag w:uri="urn:schemas-microsoft-com:office:smarttags" w:element="metricconverter">
              <w:smartTagPr>
                <w:attr w:name="ProductID" w:val="5 l"/>
              </w:smartTagPr>
              <w:r w:rsidRPr="00F079F6">
                <w:rPr>
                  <w:rFonts w:ascii="Times New Roman" w:hAnsi="Times New Roman"/>
                  <w:color w:val="000000"/>
                </w:rPr>
                <w:t>5 l</w:t>
              </w:r>
            </w:smartTag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lastRenderedPageBreak/>
              <w:t>5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Sodu molibdenian 2- hydrat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czda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>, POCH Nr kat 803370112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500 g"/>
              </w:smartTagPr>
              <w:r w:rsidRPr="00F079F6">
                <w:rPr>
                  <w:rFonts w:ascii="Times New Roman" w:hAnsi="Times New Roman"/>
                  <w:color w:val="000000"/>
                </w:rPr>
                <w:t>500 g</w:t>
              </w:r>
            </w:smartTag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6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pStyle w:val="Stopka"/>
              <w:tabs>
                <w:tab w:val="clear" w:pos="4536"/>
                <w:tab w:val="clear" w:pos="9072"/>
              </w:tabs>
              <w:rPr>
                <w:color w:val="000000"/>
                <w:sz w:val="22"/>
                <w:szCs w:val="22"/>
              </w:rPr>
            </w:pPr>
            <w:r w:rsidRPr="00F079F6">
              <w:rPr>
                <w:color w:val="000000"/>
              </w:rPr>
              <w:t xml:space="preserve">Tiosiarczan sodowy </w:t>
            </w:r>
            <w:proofErr w:type="spellStart"/>
            <w:r w:rsidRPr="00F079F6">
              <w:rPr>
                <w:color w:val="000000"/>
              </w:rPr>
              <w:t>r-r</w:t>
            </w:r>
            <w:proofErr w:type="spellEnd"/>
            <w:r w:rsidRPr="00F079F6">
              <w:rPr>
                <w:color w:val="000000"/>
              </w:rPr>
              <w:t xml:space="preserve">  0,1 N </w:t>
            </w:r>
            <w:proofErr w:type="spellStart"/>
            <w:r w:rsidRPr="00F079F6">
              <w:rPr>
                <w:color w:val="000000"/>
              </w:rPr>
              <w:t>fixonala</w:t>
            </w:r>
            <w:proofErr w:type="spellEnd"/>
            <w:r w:rsidRPr="00F079F6">
              <w:rPr>
                <w:color w:val="000000"/>
              </w:rPr>
              <w:t xml:space="preserve"> ciecz, </w:t>
            </w:r>
            <w:proofErr w:type="spellStart"/>
            <w:r w:rsidRPr="00F079F6">
              <w:rPr>
                <w:color w:val="000000"/>
              </w:rPr>
              <w:t>Tetrafix</w:t>
            </w:r>
            <w:proofErr w:type="spellEnd"/>
            <w:r w:rsidRPr="00F079F6">
              <w:rPr>
                <w:color w:val="000000"/>
              </w:rPr>
              <w:t xml:space="preserve"> (TM), POCH , Nr kat. </w:t>
            </w:r>
            <w:r w:rsidRPr="00F079F6">
              <w:rPr>
                <w:color w:val="000000"/>
                <w:sz w:val="22"/>
                <w:szCs w:val="22"/>
              </w:rPr>
              <w:t>809600164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 op.</w:t>
            </w:r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7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Sodu wodorotlenek </w:t>
            </w:r>
            <w:proofErr w:type="spellStart"/>
            <w:r w:rsidRPr="00F079F6">
              <w:rPr>
                <w:rFonts w:ascii="Times New Roman" w:hAnsi="Times New Roman"/>
                <w:color w:val="000000"/>
              </w:rPr>
              <w:t>cz.d.a</w:t>
            </w:r>
            <w:proofErr w:type="spellEnd"/>
            <w:r w:rsidRPr="00F079F6">
              <w:rPr>
                <w:rFonts w:ascii="Times New Roman" w:hAnsi="Times New Roman"/>
                <w:color w:val="000000"/>
              </w:rPr>
              <w:t xml:space="preserve">, </w:t>
            </w:r>
          </w:p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POCH Nr kat. 810981118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10 x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F079F6">
                <w:rPr>
                  <w:rFonts w:ascii="Times New Roman" w:hAnsi="Times New Roman"/>
                  <w:color w:val="000000"/>
                </w:rPr>
                <w:t>1 kg</w:t>
              </w:r>
            </w:smartTag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8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Alkohol etylowy cz.d.a., </w:t>
            </w:r>
          </w:p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POCH Nr kat. 396420113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10 x </w:t>
            </w:r>
            <w:smartTag w:uri="urn:schemas-microsoft-com:office:smarttags" w:element="metricconverter">
              <w:smartTagPr>
                <w:attr w:name="ProductID" w:val="0,5 l"/>
              </w:smartTagPr>
              <w:r w:rsidRPr="00F079F6">
                <w:rPr>
                  <w:rFonts w:ascii="Times New Roman" w:hAnsi="Times New Roman"/>
                  <w:color w:val="000000"/>
                </w:rPr>
                <w:t>0,5 l</w:t>
              </w:r>
            </w:smartTag>
          </w:p>
        </w:tc>
        <w:tc>
          <w:tcPr>
            <w:tcW w:w="1275" w:type="dxa"/>
          </w:tcPr>
          <w:p w:rsidR="004E3E55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818BA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B818BA" w:rsidRPr="00F079F6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9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2-mercaptoethanol </w:t>
            </w:r>
          </w:p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F079F6">
              <w:rPr>
                <w:rFonts w:ascii="Times New Roman" w:hAnsi="Times New Roman"/>
                <w:color w:val="000000"/>
                <w:lang w:val="en-US"/>
              </w:rPr>
              <w:t xml:space="preserve">ALDRICH, Nr </w:t>
            </w:r>
            <w:proofErr w:type="spellStart"/>
            <w:r w:rsidRPr="00F079F6">
              <w:rPr>
                <w:rFonts w:ascii="Times New Roman" w:hAnsi="Times New Roman"/>
                <w:color w:val="000000"/>
                <w:lang w:val="en-US"/>
              </w:rPr>
              <w:t>kat</w:t>
            </w:r>
            <w:proofErr w:type="spellEnd"/>
            <w:r w:rsidRPr="00F079F6">
              <w:rPr>
                <w:rFonts w:ascii="Times New Roman" w:hAnsi="Times New Roman"/>
                <w:color w:val="000000"/>
                <w:lang w:val="en-US"/>
              </w:rPr>
              <w:t>. M6250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100 ml</w:t>
            </w:r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E3E55" w:rsidRPr="00F079F6" w:rsidTr="00C27E0B">
        <w:trPr>
          <w:trHeight w:val="270"/>
        </w:trPr>
        <w:tc>
          <w:tcPr>
            <w:tcW w:w="700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F079F6">
              <w:rPr>
                <w:rFonts w:ascii="Times New Roman" w:hAnsi="Times New Roman"/>
                <w:color w:val="000000"/>
                <w:lang w:eastAsia="pl-PL"/>
              </w:rPr>
              <w:t>10</w:t>
            </w:r>
          </w:p>
        </w:tc>
        <w:tc>
          <w:tcPr>
            <w:tcW w:w="3661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Kwas octowy cz.d.a.</w:t>
            </w:r>
          </w:p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 POCH, Nr kat. 568760114</w:t>
            </w:r>
          </w:p>
        </w:tc>
        <w:tc>
          <w:tcPr>
            <w:tcW w:w="1276" w:type="dxa"/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1 l"/>
              </w:smartTagPr>
              <w:r w:rsidRPr="00F079F6">
                <w:rPr>
                  <w:rFonts w:ascii="Times New Roman" w:hAnsi="Times New Roman"/>
                  <w:color w:val="000000"/>
                </w:rPr>
                <w:t>1 l</w:t>
              </w:r>
            </w:smartTag>
          </w:p>
        </w:tc>
        <w:tc>
          <w:tcPr>
            <w:tcW w:w="1275" w:type="dxa"/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3E55" w:rsidRPr="00F079F6" w:rsidRDefault="004E3E55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18BA" w:rsidRPr="00F079F6" w:rsidTr="00C27E0B">
        <w:trPr>
          <w:trHeight w:val="270"/>
        </w:trPr>
        <w:tc>
          <w:tcPr>
            <w:tcW w:w="14142" w:type="dxa"/>
            <w:gridSpan w:val="8"/>
          </w:tcPr>
          <w:p w:rsidR="00B818BA" w:rsidRPr="0019429A" w:rsidRDefault="00B818BA" w:rsidP="00B818BA">
            <w:pPr>
              <w:rPr>
                <w:b/>
                <w:shd w:val="clear" w:color="auto" w:fill="FFFF00"/>
              </w:rPr>
            </w:pPr>
          </w:p>
          <w:p w:rsidR="00B818BA" w:rsidRPr="0019429A" w:rsidRDefault="00B818BA" w:rsidP="0019429A">
            <w:pPr>
              <w:rPr>
                <w:rFonts w:ascii="Times New Roman" w:hAnsi="Times New Roman"/>
              </w:rPr>
            </w:pPr>
            <w:r w:rsidRPr="0019429A">
              <w:rPr>
                <w:rFonts w:ascii="Times New Roman" w:hAnsi="Times New Roman"/>
                <w:b/>
              </w:rPr>
              <w:t>Pr. Higieny Środków Spożywczych   bad</w:t>
            </w:r>
            <w:r w:rsidR="0019429A">
              <w:rPr>
                <w:rFonts w:ascii="Times New Roman" w:hAnsi="Times New Roman"/>
                <w:b/>
              </w:rPr>
              <w:t xml:space="preserve">ania </w:t>
            </w:r>
            <w:r w:rsidRPr="0019429A">
              <w:rPr>
                <w:rFonts w:ascii="Times New Roman" w:hAnsi="Times New Roman"/>
                <w:b/>
              </w:rPr>
              <w:t xml:space="preserve"> usługowe </w:t>
            </w:r>
          </w:p>
        </w:tc>
      </w:tr>
      <w:tr w:rsidR="00B818BA" w:rsidRPr="00F079F6" w:rsidTr="00C27E0B">
        <w:trPr>
          <w:trHeight w:val="270"/>
        </w:trPr>
        <w:tc>
          <w:tcPr>
            <w:tcW w:w="700" w:type="dxa"/>
          </w:tcPr>
          <w:p w:rsidR="00B818BA" w:rsidRPr="00F079F6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661" w:type="dxa"/>
          </w:tcPr>
          <w:p w:rsidR="00B818BA" w:rsidRDefault="00B818BA" w:rsidP="00B4244A">
            <w:pPr>
              <w:snapToGrid w:val="0"/>
              <w:spacing w:after="0" w:line="100" w:lineRule="atLeast"/>
              <w:ind w:left="360" w:hanging="360"/>
            </w:pPr>
            <w:r>
              <w:t>Alkohol etylowy 96 %  a 500 ml cz.d.a.</w:t>
            </w:r>
          </w:p>
        </w:tc>
        <w:tc>
          <w:tcPr>
            <w:tcW w:w="1276" w:type="dxa"/>
          </w:tcPr>
          <w:p w:rsidR="00B818BA" w:rsidRDefault="00B818BA" w:rsidP="00B4244A">
            <w:pPr>
              <w:pStyle w:val="Zawartotabeli"/>
              <w:snapToGrid w:val="0"/>
              <w:jc w:val="center"/>
            </w:pPr>
            <w:r>
              <w:t>15 but. (7,5 l)</w:t>
            </w:r>
          </w:p>
        </w:tc>
        <w:tc>
          <w:tcPr>
            <w:tcW w:w="1275" w:type="dxa"/>
          </w:tcPr>
          <w:p w:rsidR="00B818BA" w:rsidRPr="00F079F6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BA" w:rsidRPr="00F079F6" w:rsidRDefault="00B818BA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BA" w:rsidRPr="00F079F6" w:rsidRDefault="00B818BA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BA" w:rsidRPr="00F079F6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18BA" w:rsidRPr="00F079F6" w:rsidRDefault="00B818BA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18BA" w:rsidRPr="00F079F6" w:rsidTr="00C27E0B">
        <w:trPr>
          <w:trHeight w:val="270"/>
        </w:trPr>
        <w:tc>
          <w:tcPr>
            <w:tcW w:w="700" w:type="dxa"/>
          </w:tcPr>
          <w:p w:rsidR="00B818BA" w:rsidRPr="00F079F6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661" w:type="dxa"/>
          </w:tcPr>
          <w:p w:rsidR="00B818BA" w:rsidRDefault="00B818BA" w:rsidP="00B4244A">
            <w:pPr>
              <w:snapToGrid w:val="0"/>
              <w:spacing w:after="0" w:line="100" w:lineRule="atLeast"/>
              <w:ind w:left="360" w:hanging="360"/>
            </w:pPr>
            <w:r>
              <w:t xml:space="preserve">Alkohol skażony </w:t>
            </w:r>
            <w:proofErr w:type="spellStart"/>
            <w:r>
              <w:t>hibitanem</w:t>
            </w:r>
            <w:proofErr w:type="spellEnd"/>
            <w:r>
              <w:t xml:space="preserve"> 0,5%  do odkażania a 1 litr</w:t>
            </w:r>
          </w:p>
        </w:tc>
        <w:tc>
          <w:tcPr>
            <w:tcW w:w="1276" w:type="dxa"/>
          </w:tcPr>
          <w:p w:rsidR="00B818BA" w:rsidRDefault="00B818BA" w:rsidP="00B4244A">
            <w:pPr>
              <w:pStyle w:val="Zawartotabeli"/>
              <w:snapToGrid w:val="0"/>
              <w:jc w:val="center"/>
            </w:pPr>
            <w:r>
              <w:t xml:space="preserve">55 but. </w:t>
            </w:r>
          </w:p>
        </w:tc>
        <w:tc>
          <w:tcPr>
            <w:tcW w:w="1275" w:type="dxa"/>
          </w:tcPr>
          <w:p w:rsidR="00B818BA" w:rsidRPr="00F079F6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BA" w:rsidRPr="00F079F6" w:rsidRDefault="00B818BA" w:rsidP="00B22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BA" w:rsidRPr="00F079F6" w:rsidRDefault="00B818BA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BA" w:rsidRPr="00F079F6" w:rsidRDefault="00B818BA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18BA" w:rsidRPr="00F079F6" w:rsidRDefault="00B818BA" w:rsidP="004E3E5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4E3E55" w:rsidRDefault="004E3E55" w:rsidP="004E3E55">
      <w:pPr>
        <w:rPr>
          <w:color w:val="000000"/>
        </w:rPr>
      </w:pPr>
    </w:p>
    <w:p w:rsidR="00C27E0B" w:rsidRDefault="00C27E0B" w:rsidP="004E3E55">
      <w:pPr>
        <w:rPr>
          <w:color w:val="000000"/>
        </w:rPr>
      </w:pPr>
    </w:p>
    <w:p w:rsidR="00C27E0B" w:rsidRPr="00F079F6" w:rsidRDefault="00C27E0B" w:rsidP="004E3E55">
      <w:pPr>
        <w:rPr>
          <w:color w:val="000000"/>
        </w:rPr>
      </w:pPr>
    </w:p>
    <w:p w:rsidR="004E3E55" w:rsidRPr="00F079F6" w:rsidRDefault="004E3E55" w:rsidP="004E3E55">
      <w:pPr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16"/>
        <w:gridCol w:w="2557"/>
        <w:gridCol w:w="3136"/>
        <w:gridCol w:w="4535"/>
      </w:tblGrid>
      <w:tr w:rsidR="004E3E55" w:rsidRPr="00F079F6" w:rsidTr="00B224B2">
        <w:tc>
          <w:tcPr>
            <w:tcW w:w="14144" w:type="dxa"/>
            <w:gridSpan w:val="4"/>
          </w:tcPr>
          <w:p w:rsidR="004E3E55" w:rsidRPr="00F079F6" w:rsidRDefault="004E3E55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lastRenderedPageBreak/>
              <w:t>WARTOŚĆ OGÓŁEM</w:t>
            </w:r>
          </w:p>
        </w:tc>
      </w:tr>
      <w:tr w:rsidR="004E3E55" w:rsidRPr="00F079F6" w:rsidTr="00B224B2">
        <w:tc>
          <w:tcPr>
            <w:tcW w:w="3916" w:type="dxa"/>
            <w:tcBorders>
              <w:righ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5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079F6">
              <w:rPr>
                <w:rFonts w:ascii="Times New Roman" w:hAnsi="Times New Roman"/>
                <w:color w:val="000000"/>
              </w:rPr>
              <w:t>Vat</w:t>
            </w:r>
            <w:proofErr w:type="spellEnd"/>
          </w:p>
        </w:tc>
        <w:tc>
          <w:tcPr>
            <w:tcW w:w="4535" w:type="dxa"/>
            <w:tcBorders>
              <w:lef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4E3E55" w:rsidRPr="00F079F6" w:rsidTr="00B224B2">
        <w:tc>
          <w:tcPr>
            <w:tcW w:w="3916" w:type="dxa"/>
            <w:tcBorders>
              <w:righ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E55" w:rsidRPr="0015748E" w:rsidRDefault="004E3E55" w:rsidP="00B224B2">
            <w:pPr>
              <w:rPr>
                <w:rFonts w:ascii="Times New Roman" w:hAnsi="Times New Roman"/>
                <w:color w:val="000000"/>
              </w:rPr>
            </w:pPr>
            <w:r w:rsidRPr="0015748E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4535" w:type="dxa"/>
            <w:tcBorders>
              <w:lef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E3E55" w:rsidRPr="00F079F6" w:rsidTr="00B224B2">
        <w:tc>
          <w:tcPr>
            <w:tcW w:w="3916" w:type="dxa"/>
            <w:tcBorders>
              <w:righ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  <w:r w:rsidRPr="00F079F6">
              <w:rPr>
                <w:rFonts w:ascii="Times New Roman" w:hAnsi="Times New Roman"/>
                <w:color w:val="000000"/>
              </w:rPr>
              <w:t>Słownie: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36" w:type="dxa"/>
            <w:tcBorders>
              <w:left w:val="single" w:sz="4" w:space="0" w:color="auto"/>
              <w:righ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35" w:type="dxa"/>
            <w:tcBorders>
              <w:left w:val="single" w:sz="4" w:space="0" w:color="auto"/>
            </w:tcBorders>
          </w:tcPr>
          <w:p w:rsidR="004E3E55" w:rsidRPr="00F079F6" w:rsidRDefault="004E3E55" w:rsidP="00B224B2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4E3E55" w:rsidRPr="00F079F6" w:rsidRDefault="004E3E55" w:rsidP="004E3E55">
      <w:pPr>
        <w:spacing w:after="0" w:line="240" w:lineRule="auto"/>
        <w:rPr>
          <w:rFonts w:ascii="Times New Roman" w:hAnsi="Times New Roman"/>
          <w:b/>
          <w:color w:val="000000"/>
          <w:u w:val="single"/>
        </w:rPr>
      </w:pPr>
      <w:r w:rsidRPr="00F079F6">
        <w:rPr>
          <w:rFonts w:ascii="Times New Roman" w:hAnsi="Times New Roman"/>
          <w:b/>
          <w:color w:val="000000"/>
          <w:u w:val="single"/>
        </w:rPr>
        <w:t>Wymagania:</w:t>
      </w:r>
    </w:p>
    <w:p w:rsidR="004E3E55" w:rsidRPr="00F079F6" w:rsidRDefault="004E3E55" w:rsidP="004E3E55">
      <w:pPr>
        <w:spacing w:after="0" w:line="240" w:lineRule="auto"/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 xml:space="preserve">- Wzorce odczynników z certyfikatem </w:t>
      </w:r>
      <w:proofErr w:type="spellStart"/>
      <w:r w:rsidRPr="00F079F6">
        <w:rPr>
          <w:rFonts w:ascii="Times New Roman" w:hAnsi="Times New Roman"/>
          <w:color w:val="000000"/>
        </w:rPr>
        <w:t>NiST</w:t>
      </w:r>
      <w:proofErr w:type="spellEnd"/>
    </w:p>
    <w:p w:rsidR="004E3E55" w:rsidRPr="00F079F6" w:rsidRDefault="004E3E55" w:rsidP="004E3E55">
      <w:pPr>
        <w:spacing w:after="0" w:line="240" w:lineRule="auto"/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>- Ważność odczynników co najmniej 4 lata od  daty otrzymania</w:t>
      </w:r>
    </w:p>
    <w:p w:rsidR="004E3E55" w:rsidRPr="00F079F6" w:rsidRDefault="004E3E55" w:rsidP="004E3E55">
      <w:pPr>
        <w:spacing w:after="0" w:line="240" w:lineRule="auto"/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color w:val="000000"/>
        </w:rPr>
        <w:t>- Odczynniki i mieszaniny z certyfikatem jakości i kartą charakterystyki w formie wydrukowanych dokumentów.</w:t>
      </w:r>
    </w:p>
    <w:p w:rsidR="003D532D" w:rsidRPr="00C27E0B" w:rsidRDefault="004E3E55" w:rsidP="004E3E55">
      <w:pPr>
        <w:rPr>
          <w:rFonts w:ascii="Times New Roman" w:hAnsi="Times New Roman"/>
          <w:color w:val="000000"/>
        </w:rPr>
      </w:pPr>
      <w:r w:rsidRPr="00F079F6">
        <w:rPr>
          <w:rFonts w:ascii="Times New Roman" w:hAnsi="Times New Roman"/>
          <w:b/>
          <w:color w:val="000000"/>
          <w:u w:val="single"/>
        </w:rPr>
        <w:t>Wymagania równoważności:</w:t>
      </w:r>
      <w:r w:rsidRPr="00F079F6">
        <w:rPr>
          <w:rFonts w:ascii="Times New Roman" w:hAnsi="Times New Roman"/>
          <w:color w:val="000000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    ( certyfikat, specyfikacja techniczna ).</w:t>
      </w:r>
    </w:p>
    <w:p w:rsidR="00B224B2" w:rsidRPr="003D532D" w:rsidRDefault="00B224B2" w:rsidP="00B224B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PAKIET 8</w:t>
      </w:r>
      <w:r w:rsidRPr="00E656D6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zał.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969"/>
        <w:gridCol w:w="1276"/>
        <w:gridCol w:w="1134"/>
        <w:gridCol w:w="1275"/>
        <w:gridCol w:w="1560"/>
        <w:gridCol w:w="2160"/>
        <w:gridCol w:w="2095"/>
      </w:tblGrid>
      <w:tr w:rsidR="00B224B2" w:rsidRPr="00E656D6" w:rsidTr="00B224B2">
        <w:trPr>
          <w:trHeight w:val="210"/>
        </w:trPr>
        <w:tc>
          <w:tcPr>
            <w:tcW w:w="675" w:type="dxa"/>
            <w:vMerge w:val="restart"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3969" w:type="dxa"/>
            <w:vMerge w:val="restart"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Asortyment</w:t>
            </w:r>
          </w:p>
        </w:tc>
        <w:tc>
          <w:tcPr>
            <w:tcW w:w="1276" w:type="dxa"/>
            <w:vMerge w:val="restart"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Ilość ogólna</w:t>
            </w:r>
          </w:p>
        </w:tc>
        <w:tc>
          <w:tcPr>
            <w:tcW w:w="1134" w:type="dxa"/>
            <w:vMerge w:val="restart"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Stawka</w:t>
            </w:r>
          </w:p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Cena jednostkowa</w:t>
            </w:r>
          </w:p>
        </w:tc>
        <w:tc>
          <w:tcPr>
            <w:tcW w:w="4255" w:type="dxa"/>
            <w:gridSpan w:val="2"/>
            <w:tcBorders>
              <w:bottom w:val="single" w:sz="4" w:space="0" w:color="auto"/>
            </w:tcBorders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Wartość zapotrzebowania</w:t>
            </w:r>
          </w:p>
        </w:tc>
      </w:tr>
      <w:tr w:rsidR="00B224B2" w:rsidRPr="00E656D6" w:rsidTr="00B224B2">
        <w:trPr>
          <w:trHeight w:val="270"/>
        </w:trPr>
        <w:tc>
          <w:tcPr>
            <w:tcW w:w="675" w:type="dxa"/>
            <w:vMerge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3969" w:type="dxa"/>
            <w:vMerge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276" w:type="dxa"/>
            <w:vMerge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134" w:type="dxa"/>
            <w:vMerge/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netto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</w:tcBorders>
          </w:tcPr>
          <w:p w:rsidR="00B224B2" w:rsidRPr="00E656D6" w:rsidRDefault="00B224B2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Brutto</w:t>
            </w:r>
          </w:p>
        </w:tc>
      </w:tr>
    </w:tbl>
    <w:p w:rsidR="00B224B2" w:rsidRPr="00E656D6" w:rsidRDefault="00B224B2" w:rsidP="00B224B2">
      <w:pPr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039"/>
        <w:gridCol w:w="1206"/>
        <w:gridCol w:w="1134"/>
        <w:gridCol w:w="1380"/>
        <w:gridCol w:w="1455"/>
        <w:gridCol w:w="2265"/>
        <w:gridCol w:w="1990"/>
      </w:tblGrid>
      <w:tr w:rsidR="003D532D" w:rsidRPr="00E656D6" w:rsidTr="00B224B2">
        <w:tc>
          <w:tcPr>
            <w:tcW w:w="675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4039" w:type="dxa"/>
          </w:tcPr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Podłoże pół Frasera  w workach  </w:t>
            </w:r>
          </w:p>
          <w:p w:rsidR="003D532D" w:rsidRPr="00E656D6" w:rsidRDefault="003D532D" w:rsidP="00B224B2">
            <w:pPr>
              <w:pStyle w:val="Stopka"/>
              <w:tabs>
                <w:tab w:val="left" w:pos="708"/>
              </w:tabs>
              <w:spacing w:line="360" w:lineRule="auto"/>
              <w:ind w:left="-881" w:firstLine="881"/>
              <w:rPr>
                <w:color w:val="000000"/>
                <w:sz w:val="22"/>
                <w:szCs w:val="22"/>
                <w:u w:val="single"/>
              </w:rPr>
            </w:pPr>
            <w:r w:rsidRPr="00E656D6">
              <w:rPr>
                <w:color w:val="000000"/>
                <w:sz w:val="22"/>
                <w:szCs w:val="22"/>
              </w:rPr>
              <w:t>10  x 225 ml w opakowaniu</w:t>
            </w:r>
            <w:r w:rsidRPr="00E656D6">
              <w:rPr>
                <w:color w:val="000000"/>
                <w:sz w:val="22"/>
                <w:szCs w:val="22"/>
                <w:u w:val="single"/>
              </w:rPr>
              <w:t xml:space="preserve"> 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Termin przydatności  6 miesięcy</w:t>
            </w:r>
          </w:p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od otrzymania</w:t>
            </w:r>
          </w:p>
        </w:tc>
        <w:tc>
          <w:tcPr>
            <w:tcW w:w="1206" w:type="dxa"/>
          </w:tcPr>
          <w:p w:rsidR="003D532D" w:rsidRDefault="003D532D" w:rsidP="00B4244A">
            <w:pPr>
              <w:pStyle w:val="Zawartotabeli"/>
              <w:snapToGrid w:val="0"/>
              <w:jc w:val="center"/>
            </w:pPr>
            <w:r>
              <w:t>220 worków (22 op.)</w:t>
            </w:r>
          </w:p>
        </w:tc>
        <w:tc>
          <w:tcPr>
            <w:tcW w:w="1134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90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D532D" w:rsidRPr="00E656D6" w:rsidTr="00B224B2">
        <w:tc>
          <w:tcPr>
            <w:tcW w:w="675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4039" w:type="dxa"/>
          </w:tcPr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Podłoże Frasera w probówkach 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20   x 10 ml w opakowaniu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 Termin przydatności 6 miesięcy od otrzymania</w:t>
            </w:r>
          </w:p>
        </w:tc>
        <w:tc>
          <w:tcPr>
            <w:tcW w:w="1206" w:type="dxa"/>
          </w:tcPr>
          <w:p w:rsidR="003D532D" w:rsidRDefault="003D532D" w:rsidP="00B4244A">
            <w:pPr>
              <w:pStyle w:val="Zawartotabeli"/>
              <w:snapToGrid w:val="0"/>
              <w:jc w:val="center"/>
            </w:pPr>
            <w:r>
              <w:t>360 probówek (18 op.)</w:t>
            </w:r>
          </w:p>
        </w:tc>
        <w:tc>
          <w:tcPr>
            <w:tcW w:w="1134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90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D532D" w:rsidRPr="00E656D6" w:rsidTr="00B224B2">
        <w:tc>
          <w:tcPr>
            <w:tcW w:w="675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3.</w:t>
            </w:r>
          </w:p>
        </w:tc>
        <w:tc>
          <w:tcPr>
            <w:tcW w:w="4039" w:type="dxa"/>
          </w:tcPr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Pożywka </w:t>
            </w:r>
            <w:proofErr w:type="spellStart"/>
            <w:r w:rsidRPr="00E656D6">
              <w:rPr>
                <w:rFonts w:ascii="Times New Roman" w:hAnsi="Times New Roman"/>
                <w:color w:val="000000"/>
                <w:lang w:eastAsia="pl-PL"/>
              </w:rPr>
              <w:t>Ottawiani</w:t>
            </w:r>
            <w:proofErr w:type="spellEnd"/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 </w:t>
            </w:r>
            <w:proofErr w:type="spellStart"/>
            <w:r w:rsidRPr="00E656D6">
              <w:rPr>
                <w:rFonts w:ascii="Times New Roman" w:hAnsi="Times New Roman"/>
                <w:color w:val="000000"/>
                <w:lang w:eastAsia="pl-PL"/>
              </w:rPr>
              <w:t>Agosti</w:t>
            </w:r>
            <w:proofErr w:type="spellEnd"/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  (ALOA)  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po 20 płytek w opakowaniu</w:t>
            </w:r>
          </w:p>
          <w:p w:rsidR="003D532D" w:rsidRPr="00E656D6" w:rsidRDefault="003D532D" w:rsidP="00B224B2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656D6">
              <w:rPr>
                <w:color w:val="000000"/>
                <w:sz w:val="22"/>
                <w:szCs w:val="22"/>
              </w:rPr>
              <w:lastRenderedPageBreak/>
              <w:t xml:space="preserve">Termin przydatności 4-6 tygodni 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od otrzymania</w:t>
            </w:r>
          </w:p>
        </w:tc>
        <w:tc>
          <w:tcPr>
            <w:tcW w:w="1206" w:type="dxa"/>
          </w:tcPr>
          <w:p w:rsidR="003D532D" w:rsidRDefault="003D532D" w:rsidP="00B4244A">
            <w:pPr>
              <w:pStyle w:val="Zawartotabeli"/>
              <w:snapToGrid w:val="0"/>
              <w:jc w:val="center"/>
            </w:pPr>
            <w:r>
              <w:lastRenderedPageBreak/>
              <w:t xml:space="preserve">1080 </w:t>
            </w:r>
            <w:proofErr w:type="spellStart"/>
            <w:r>
              <w:t>pł</w:t>
            </w:r>
            <w:proofErr w:type="spellEnd"/>
            <w:r>
              <w:t>. (54 op.)</w:t>
            </w:r>
          </w:p>
        </w:tc>
        <w:tc>
          <w:tcPr>
            <w:tcW w:w="1134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90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D532D" w:rsidRPr="00E656D6" w:rsidTr="00B224B2">
        <w:tc>
          <w:tcPr>
            <w:tcW w:w="675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4.</w:t>
            </w:r>
          </w:p>
        </w:tc>
        <w:tc>
          <w:tcPr>
            <w:tcW w:w="4039" w:type="dxa"/>
          </w:tcPr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Pożywka </w:t>
            </w:r>
            <w:proofErr w:type="spellStart"/>
            <w:r w:rsidRPr="00E656D6">
              <w:rPr>
                <w:rFonts w:ascii="Times New Roman" w:hAnsi="Times New Roman"/>
                <w:color w:val="000000"/>
                <w:lang w:eastAsia="pl-PL"/>
              </w:rPr>
              <w:t>Palcam</w:t>
            </w:r>
            <w:proofErr w:type="spellEnd"/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 po 20 płytek w opakowaniu</w:t>
            </w:r>
          </w:p>
          <w:p w:rsidR="003D532D" w:rsidRPr="00E656D6" w:rsidRDefault="003D532D" w:rsidP="00B224B2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656D6">
              <w:rPr>
                <w:color w:val="000000"/>
                <w:sz w:val="22"/>
                <w:szCs w:val="22"/>
              </w:rPr>
              <w:t xml:space="preserve">Termin przydatności 4-6 tygodni 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od otrzymania</w:t>
            </w:r>
          </w:p>
        </w:tc>
        <w:tc>
          <w:tcPr>
            <w:tcW w:w="1206" w:type="dxa"/>
          </w:tcPr>
          <w:p w:rsidR="003D532D" w:rsidRDefault="003D532D" w:rsidP="00B4244A">
            <w:pPr>
              <w:pStyle w:val="Zawartotabeli"/>
              <w:snapToGrid w:val="0"/>
              <w:jc w:val="center"/>
            </w:pPr>
            <w:r>
              <w:t xml:space="preserve">680 </w:t>
            </w:r>
            <w:proofErr w:type="spellStart"/>
            <w:r>
              <w:t>pł</w:t>
            </w:r>
            <w:proofErr w:type="spellEnd"/>
            <w:r>
              <w:t>. (34 op.)</w:t>
            </w:r>
          </w:p>
        </w:tc>
        <w:tc>
          <w:tcPr>
            <w:tcW w:w="1134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90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  <w:tr w:rsidR="003D532D" w:rsidRPr="00E656D6" w:rsidTr="00B224B2">
        <w:tc>
          <w:tcPr>
            <w:tcW w:w="675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5.</w:t>
            </w:r>
          </w:p>
        </w:tc>
        <w:tc>
          <w:tcPr>
            <w:tcW w:w="4039" w:type="dxa"/>
          </w:tcPr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Paski identyfikacyjne dla identyfikacji 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E656D6">
              <w:rPr>
                <w:rFonts w:ascii="Times New Roman" w:hAnsi="Times New Roman"/>
                <w:color w:val="000000"/>
                <w:lang w:eastAsia="pl-PL"/>
              </w:rPr>
              <w:t>Listeria</w:t>
            </w:r>
            <w:proofErr w:type="spellEnd"/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 do gatunku ( </w:t>
            </w:r>
            <w:proofErr w:type="spellStart"/>
            <w:r w:rsidRPr="00E656D6">
              <w:rPr>
                <w:rFonts w:ascii="Times New Roman" w:hAnsi="Times New Roman"/>
                <w:color w:val="000000"/>
                <w:lang w:eastAsia="pl-PL"/>
              </w:rPr>
              <w:t>Api</w:t>
            </w:r>
            <w:proofErr w:type="spellEnd"/>
            <w:r w:rsidRPr="00E656D6">
              <w:rPr>
                <w:rFonts w:ascii="Times New Roman" w:hAnsi="Times New Roman"/>
                <w:color w:val="000000"/>
                <w:lang w:eastAsia="pl-PL"/>
              </w:rPr>
              <w:t xml:space="preserve"> test ) 10 pasków + 10 podłoży + odczynnik ZYM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E656D6">
              <w:rPr>
                <w:rFonts w:ascii="Times New Roman" w:hAnsi="Times New Roman"/>
                <w:color w:val="000000"/>
                <w:lang w:eastAsia="pl-PL"/>
              </w:rPr>
              <w:t>Termin przydatności ok. ½ roku od otrzymania</w:t>
            </w:r>
          </w:p>
          <w:p w:rsidR="003D532D" w:rsidRPr="00E656D6" w:rsidRDefault="003D532D" w:rsidP="00B224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206" w:type="dxa"/>
          </w:tcPr>
          <w:p w:rsidR="003D532D" w:rsidRDefault="003D532D" w:rsidP="00B4244A">
            <w:pPr>
              <w:pStyle w:val="Zawartotabeli"/>
              <w:snapToGrid w:val="0"/>
              <w:jc w:val="center"/>
            </w:pPr>
            <w:r>
              <w:t>3 op.</w:t>
            </w:r>
          </w:p>
        </w:tc>
        <w:tc>
          <w:tcPr>
            <w:tcW w:w="1134" w:type="dxa"/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  <w:tc>
          <w:tcPr>
            <w:tcW w:w="1990" w:type="dxa"/>
            <w:tcBorders>
              <w:left w:val="single" w:sz="4" w:space="0" w:color="auto"/>
            </w:tcBorders>
          </w:tcPr>
          <w:p w:rsidR="003D532D" w:rsidRPr="00E656D6" w:rsidRDefault="003D532D" w:rsidP="00B224B2">
            <w:pPr>
              <w:spacing w:after="0" w:line="240" w:lineRule="auto"/>
              <w:rPr>
                <w:rFonts w:ascii="Times New Roman" w:hAnsi="Times New Roman"/>
                <w:color w:val="000000"/>
                <w:lang w:eastAsia="pl-PL"/>
              </w:rPr>
            </w:pPr>
          </w:p>
        </w:tc>
      </w:tr>
    </w:tbl>
    <w:p w:rsidR="003D532D" w:rsidRPr="00E656D6" w:rsidRDefault="003D532D" w:rsidP="00B224B2">
      <w:pPr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2694"/>
        <w:gridCol w:w="2693"/>
        <w:gridCol w:w="3969"/>
      </w:tblGrid>
      <w:tr w:rsidR="00B224B2" w:rsidRPr="00E656D6" w:rsidTr="00B224B2">
        <w:tc>
          <w:tcPr>
            <w:tcW w:w="13433" w:type="dxa"/>
            <w:gridSpan w:val="4"/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Wartość ogółem</w:t>
            </w:r>
          </w:p>
        </w:tc>
      </w:tr>
      <w:tr w:rsidR="00B224B2" w:rsidRPr="00E656D6" w:rsidTr="00B224B2">
        <w:tc>
          <w:tcPr>
            <w:tcW w:w="4077" w:type="dxa"/>
            <w:tcBorders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Netto</w:t>
            </w:r>
          </w:p>
        </w:tc>
        <w:tc>
          <w:tcPr>
            <w:tcW w:w="53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VAT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Brutto</w:t>
            </w:r>
          </w:p>
        </w:tc>
      </w:tr>
      <w:tr w:rsidR="00B224B2" w:rsidRPr="00E656D6" w:rsidTr="00B224B2">
        <w:tc>
          <w:tcPr>
            <w:tcW w:w="4077" w:type="dxa"/>
            <w:tcBorders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8%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23%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24B2" w:rsidRPr="00E656D6" w:rsidTr="00B224B2">
        <w:tc>
          <w:tcPr>
            <w:tcW w:w="4077" w:type="dxa"/>
            <w:tcBorders>
              <w:right w:val="single" w:sz="4" w:space="0" w:color="auto"/>
            </w:tcBorders>
          </w:tcPr>
          <w:p w:rsidR="00B224B2" w:rsidRPr="00E656D6" w:rsidRDefault="00B224B2" w:rsidP="00B224B2">
            <w:pPr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słownie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224B2" w:rsidRPr="00E656D6" w:rsidRDefault="00B224B2" w:rsidP="00B224B2">
            <w:pPr>
              <w:rPr>
                <w:rFonts w:ascii="Times New Roman" w:hAnsi="Times New Roman"/>
                <w:color w:val="000000"/>
              </w:rPr>
            </w:pPr>
            <w:r w:rsidRPr="00E656D6">
              <w:rPr>
                <w:rFonts w:ascii="Times New Roman" w:hAnsi="Times New Roman"/>
                <w:color w:val="000000"/>
              </w:rPr>
              <w:t>słownie</w:t>
            </w:r>
          </w:p>
        </w:tc>
      </w:tr>
      <w:tr w:rsidR="00B224B2" w:rsidRPr="00E656D6" w:rsidTr="00B224B2">
        <w:tc>
          <w:tcPr>
            <w:tcW w:w="4077" w:type="dxa"/>
            <w:tcBorders>
              <w:right w:val="single" w:sz="4" w:space="0" w:color="auto"/>
            </w:tcBorders>
          </w:tcPr>
          <w:p w:rsidR="00B224B2" w:rsidRPr="00E656D6" w:rsidRDefault="00B224B2" w:rsidP="00B224B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B224B2" w:rsidRPr="00E656D6" w:rsidRDefault="00B224B2" w:rsidP="00B224B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224B2" w:rsidRPr="00E656D6" w:rsidRDefault="00B224B2" w:rsidP="00B224B2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B224B2" w:rsidRPr="00E656D6" w:rsidRDefault="00B224B2" w:rsidP="00B224B2">
      <w:pPr>
        <w:rPr>
          <w:rFonts w:ascii="Times New Roman" w:hAnsi="Times New Roman"/>
          <w:b/>
          <w:color w:val="FF0000"/>
        </w:rPr>
      </w:pPr>
    </w:p>
    <w:p w:rsidR="00B224B2" w:rsidRPr="00256E7B" w:rsidRDefault="00B224B2" w:rsidP="00B224B2">
      <w:pPr>
        <w:pStyle w:val="Nagwek7"/>
        <w:rPr>
          <w:b w:val="0"/>
        </w:rPr>
      </w:pPr>
      <w:r>
        <w:rPr>
          <w:b w:val="0"/>
        </w:rPr>
        <w:t xml:space="preserve">      </w:t>
      </w:r>
      <w:r w:rsidRPr="00256E7B">
        <w:rPr>
          <w:b w:val="0"/>
        </w:rPr>
        <w:t>Wymagania:</w:t>
      </w:r>
    </w:p>
    <w:p w:rsidR="00B224B2" w:rsidRPr="00256E7B" w:rsidRDefault="00B224B2" w:rsidP="00B224B2">
      <w:pPr>
        <w:pStyle w:val="Nagwek7"/>
        <w:rPr>
          <w:b w:val="0"/>
        </w:rPr>
      </w:pPr>
      <w:r>
        <w:rPr>
          <w:b w:val="0"/>
        </w:rPr>
        <w:t xml:space="preserve">- </w:t>
      </w:r>
      <w:r w:rsidRPr="00256E7B">
        <w:rPr>
          <w:b w:val="0"/>
        </w:rPr>
        <w:t>Producent podłoży posiada certyfikat ISCO 13485 – Oferent dołączy stosowny dokument.</w:t>
      </w:r>
    </w:p>
    <w:p w:rsidR="00B224B2" w:rsidRPr="00256E7B" w:rsidRDefault="00B224B2" w:rsidP="00B224B2">
      <w:pPr>
        <w:pStyle w:val="Nagwek7"/>
        <w:rPr>
          <w:b w:val="0"/>
        </w:rPr>
      </w:pPr>
      <w:r>
        <w:rPr>
          <w:b w:val="0"/>
        </w:rPr>
        <w:t xml:space="preserve">- </w:t>
      </w:r>
      <w:r w:rsidRPr="00256E7B">
        <w:rPr>
          <w:b w:val="0"/>
        </w:rPr>
        <w:t>Producent podłoży poddał się audytowi niezależnej instytucji o produkcji swoich podłoży zgodnie z normą ISO 11133-1 i 11133-2 – oferent dołączy stosowny dokument.</w:t>
      </w:r>
    </w:p>
    <w:p w:rsidR="00B224B2" w:rsidRPr="00256E7B" w:rsidRDefault="00B224B2" w:rsidP="00B224B2">
      <w:pPr>
        <w:pStyle w:val="Nagwek7"/>
        <w:rPr>
          <w:b w:val="0"/>
        </w:rPr>
      </w:pPr>
      <w:r>
        <w:rPr>
          <w:b w:val="0"/>
        </w:rPr>
        <w:t xml:space="preserve">- </w:t>
      </w:r>
      <w:r w:rsidRPr="00256E7B">
        <w:rPr>
          <w:b w:val="0"/>
        </w:rPr>
        <w:t>Certyfikat kontroli jakości do każdej partii dostarczonych podłoży.</w:t>
      </w:r>
    </w:p>
    <w:p w:rsidR="00B224B2" w:rsidRPr="00256E7B" w:rsidRDefault="00B224B2" w:rsidP="00B224B2">
      <w:pPr>
        <w:pStyle w:val="Nagwek7"/>
        <w:rPr>
          <w:b w:val="0"/>
        </w:rPr>
      </w:pPr>
      <w:r>
        <w:rPr>
          <w:b w:val="0"/>
        </w:rPr>
        <w:t xml:space="preserve">- </w:t>
      </w:r>
      <w:r w:rsidRPr="00256E7B">
        <w:rPr>
          <w:b w:val="0"/>
        </w:rPr>
        <w:t>Realizacja zamówienia do 4-5 dni od złożenia zamówienia.</w:t>
      </w:r>
    </w:p>
    <w:tbl>
      <w:tblPr>
        <w:tblW w:w="1900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900"/>
      </w:tblGrid>
      <w:tr w:rsidR="00B224B2" w:rsidRPr="00256E7B" w:rsidTr="00B224B2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4B2" w:rsidRPr="00256E7B" w:rsidRDefault="00B224B2" w:rsidP="00B224B2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224B2" w:rsidRPr="00256E7B" w:rsidTr="00B224B2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4B2" w:rsidRPr="00256E7B" w:rsidRDefault="00B224B2" w:rsidP="00B224B2">
            <w:pPr>
              <w:rPr>
                <w:color w:val="FF0000"/>
                <w:sz w:val="28"/>
                <w:szCs w:val="28"/>
              </w:rPr>
            </w:pPr>
          </w:p>
        </w:tc>
      </w:tr>
      <w:tr w:rsidR="00B224B2" w:rsidRPr="008D75DB" w:rsidTr="00B224B2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4B2" w:rsidRPr="008D75DB" w:rsidRDefault="00B224B2" w:rsidP="00B224B2">
            <w:pPr>
              <w:rPr>
                <w:color w:val="FF0000"/>
                <w:sz w:val="28"/>
                <w:szCs w:val="28"/>
              </w:rPr>
            </w:pPr>
          </w:p>
        </w:tc>
      </w:tr>
      <w:tr w:rsidR="00B224B2" w:rsidRPr="008D75DB" w:rsidTr="00B224B2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4B2" w:rsidRPr="008D75DB" w:rsidRDefault="00B224B2" w:rsidP="00B224B2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A7255A" w:rsidRPr="00F079F6" w:rsidRDefault="00A7255A" w:rsidP="004E3E55">
      <w:pPr>
        <w:rPr>
          <w:rFonts w:ascii="Times New Roman" w:hAnsi="Times New Roman"/>
          <w:color w:val="000000"/>
        </w:rPr>
      </w:pPr>
    </w:p>
    <w:p w:rsidR="00A7255A" w:rsidRPr="00F079F6" w:rsidRDefault="00A7255A" w:rsidP="00A7255A">
      <w:pPr>
        <w:rPr>
          <w:color w:val="000000"/>
        </w:rPr>
      </w:pPr>
    </w:p>
    <w:p w:rsidR="00A7255A" w:rsidRPr="00F079F6" w:rsidRDefault="00A7255A" w:rsidP="00A7255A">
      <w:pPr>
        <w:rPr>
          <w:rFonts w:ascii="Times New Roman" w:hAnsi="Times New Roman"/>
          <w:color w:val="000000"/>
          <w:sz w:val="32"/>
          <w:szCs w:val="32"/>
        </w:rPr>
      </w:pPr>
    </w:p>
    <w:p w:rsidR="00A7255A" w:rsidRPr="00F079F6" w:rsidRDefault="00A7255A">
      <w:pPr>
        <w:rPr>
          <w:color w:val="000000"/>
        </w:rPr>
      </w:pPr>
    </w:p>
    <w:sectPr w:rsidR="00A7255A" w:rsidRPr="00F079F6" w:rsidSect="00A725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07BC5"/>
    <w:multiLevelType w:val="hybridMultilevel"/>
    <w:tmpl w:val="0C9CFDC2"/>
    <w:lvl w:ilvl="0" w:tplc="89EEFA52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FFFFFFFF">
      <w:start w:val="3"/>
      <w:numFmt w:val="bullet"/>
      <w:lvlText w:val="-"/>
      <w:lvlJc w:val="left"/>
      <w:pPr>
        <w:tabs>
          <w:tab w:val="num" w:pos="1440"/>
        </w:tabs>
        <w:ind w:left="1137" w:hanging="57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3F48BE"/>
    <w:multiLevelType w:val="hybridMultilevel"/>
    <w:tmpl w:val="EB6AEF24"/>
    <w:lvl w:ilvl="0" w:tplc="FFFFFFFF">
      <w:start w:val="3"/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FD21CE"/>
    <w:multiLevelType w:val="hybridMultilevel"/>
    <w:tmpl w:val="294E0D9E"/>
    <w:lvl w:ilvl="0" w:tplc="FFFFFFFF">
      <w:start w:val="3"/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1146680"/>
    <w:multiLevelType w:val="hybridMultilevel"/>
    <w:tmpl w:val="2242A218"/>
    <w:lvl w:ilvl="0" w:tplc="FFFFFFFF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0441FB"/>
    <w:multiLevelType w:val="hybridMultilevel"/>
    <w:tmpl w:val="FCBA2BE8"/>
    <w:lvl w:ilvl="0" w:tplc="FFFFFFFF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623B88"/>
    <w:multiLevelType w:val="hybridMultilevel"/>
    <w:tmpl w:val="35324FD8"/>
    <w:lvl w:ilvl="0" w:tplc="FFFFFFFF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F01233"/>
    <w:multiLevelType w:val="hybridMultilevel"/>
    <w:tmpl w:val="BC5E08CC"/>
    <w:lvl w:ilvl="0" w:tplc="FFFFFFFF">
      <w:start w:val="3"/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A737D38"/>
    <w:multiLevelType w:val="hybridMultilevel"/>
    <w:tmpl w:val="245E7BE4"/>
    <w:lvl w:ilvl="0" w:tplc="FFFFFFFF">
      <w:start w:val="3"/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255A"/>
    <w:rsid w:val="00053D0B"/>
    <w:rsid w:val="00071E77"/>
    <w:rsid w:val="001061D6"/>
    <w:rsid w:val="00111E7A"/>
    <w:rsid w:val="001261FC"/>
    <w:rsid w:val="0015748E"/>
    <w:rsid w:val="001601A0"/>
    <w:rsid w:val="00160655"/>
    <w:rsid w:val="00175942"/>
    <w:rsid w:val="0019429A"/>
    <w:rsid w:val="001C33C7"/>
    <w:rsid w:val="00204387"/>
    <w:rsid w:val="002B5AF4"/>
    <w:rsid w:val="002C1BAB"/>
    <w:rsid w:val="002E0A4A"/>
    <w:rsid w:val="00322B59"/>
    <w:rsid w:val="003232ED"/>
    <w:rsid w:val="00383819"/>
    <w:rsid w:val="003C735F"/>
    <w:rsid w:val="003D532D"/>
    <w:rsid w:val="003F572A"/>
    <w:rsid w:val="004A0629"/>
    <w:rsid w:val="004D1207"/>
    <w:rsid w:val="004E3E55"/>
    <w:rsid w:val="00545DF9"/>
    <w:rsid w:val="005553F8"/>
    <w:rsid w:val="005644E9"/>
    <w:rsid w:val="006252E4"/>
    <w:rsid w:val="006C3867"/>
    <w:rsid w:val="006C4755"/>
    <w:rsid w:val="006E235B"/>
    <w:rsid w:val="007307B6"/>
    <w:rsid w:val="007525FA"/>
    <w:rsid w:val="007654A3"/>
    <w:rsid w:val="00777AD5"/>
    <w:rsid w:val="007925D6"/>
    <w:rsid w:val="007A2701"/>
    <w:rsid w:val="007C0FF3"/>
    <w:rsid w:val="007E4283"/>
    <w:rsid w:val="0083598C"/>
    <w:rsid w:val="008C0F2C"/>
    <w:rsid w:val="00921744"/>
    <w:rsid w:val="00974B6F"/>
    <w:rsid w:val="009D19DD"/>
    <w:rsid w:val="00A232DD"/>
    <w:rsid w:val="00A36B2C"/>
    <w:rsid w:val="00A7255A"/>
    <w:rsid w:val="00A81A29"/>
    <w:rsid w:val="00A903CE"/>
    <w:rsid w:val="00A96600"/>
    <w:rsid w:val="00AA596C"/>
    <w:rsid w:val="00B224B2"/>
    <w:rsid w:val="00B4244A"/>
    <w:rsid w:val="00B465A8"/>
    <w:rsid w:val="00B81895"/>
    <w:rsid w:val="00B818BA"/>
    <w:rsid w:val="00BE6BA0"/>
    <w:rsid w:val="00C01F0E"/>
    <w:rsid w:val="00C27E0B"/>
    <w:rsid w:val="00C8108B"/>
    <w:rsid w:val="00C823D1"/>
    <w:rsid w:val="00CE2378"/>
    <w:rsid w:val="00D24A88"/>
    <w:rsid w:val="00D61761"/>
    <w:rsid w:val="00D71372"/>
    <w:rsid w:val="00D839B1"/>
    <w:rsid w:val="00DE7776"/>
    <w:rsid w:val="00E34CE8"/>
    <w:rsid w:val="00E5646F"/>
    <w:rsid w:val="00E61EF8"/>
    <w:rsid w:val="00F079F6"/>
    <w:rsid w:val="00F2571E"/>
    <w:rsid w:val="00F76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55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255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7">
    <w:name w:val="heading 7"/>
    <w:basedOn w:val="Normalny"/>
    <w:next w:val="Normalny"/>
    <w:link w:val="Nagwek7Znak"/>
    <w:qFormat/>
    <w:rsid w:val="00A7255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bCs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255A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255A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255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7Znak">
    <w:name w:val="Nagłówek 7 Znak"/>
    <w:basedOn w:val="Domylnaczcionkaakapitu"/>
    <w:link w:val="Nagwek7"/>
    <w:rsid w:val="00A7255A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255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255A"/>
    <w:rPr>
      <w:rFonts w:ascii="Cambria" w:eastAsia="Times New Roman" w:hAnsi="Cambria" w:cs="Times New Roman"/>
    </w:rPr>
  </w:style>
  <w:style w:type="paragraph" w:styleId="Stopka">
    <w:name w:val="footer"/>
    <w:basedOn w:val="Normalny"/>
    <w:link w:val="StopkaZnak"/>
    <w:rsid w:val="00A7255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A725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553F8"/>
    <w:rPr>
      <w:sz w:val="22"/>
      <w:szCs w:val="22"/>
      <w:lang w:eastAsia="en-US"/>
    </w:rPr>
  </w:style>
  <w:style w:type="paragraph" w:customStyle="1" w:styleId="ZnakZnak1Znak">
    <w:name w:val="Znak Znak1 Znak"/>
    <w:basedOn w:val="Normalny"/>
    <w:rsid w:val="003C735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071E7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071E77"/>
    <w:rPr>
      <w:rFonts w:ascii="Calibri" w:eastAsia="Calibri" w:hAnsi="Calibri" w:cs="Times New Roman"/>
    </w:rPr>
  </w:style>
  <w:style w:type="paragraph" w:customStyle="1" w:styleId="Nagwek2">
    <w:name w:val="Nagłówek2"/>
    <w:basedOn w:val="Normalny"/>
    <w:next w:val="Tekstpodstawowy"/>
    <w:rsid w:val="00B224B2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B224B2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22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B224B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B4244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B4244A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AFBF1-C3A6-4FBB-A23F-94E8F3DE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2998</Words>
  <Characters>17991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DA_207_MAXDATA</dc:creator>
  <cp:lastModifiedBy>IT</cp:lastModifiedBy>
  <cp:revision>2</cp:revision>
  <cp:lastPrinted>2012-08-30T10:44:00Z</cp:lastPrinted>
  <dcterms:created xsi:type="dcterms:W3CDTF">2012-08-31T07:11:00Z</dcterms:created>
  <dcterms:modified xsi:type="dcterms:W3CDTF">2012-08-31T07:11:00Z</dcterms:modified>
</cp:coreProperties>
</file>